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EB7FBC" w:rsidTr="00F023D0">
        <w:trPr>
          <w:cantSplit/>
          <w:trHeight w:val="284"/>
        </w:trPr>
        <w:tc>
          <w:tcPr>
            <w:tcW w:w="9212" w:type="dxa"/>
          </w:tcPr>
          <w:p w:rsidR="00EB7FBC" w:rsidRDefault="00EB7FBC" w:rsidP="00F023D0">
            <w:pPr>
              <w:jc w:val="right"/>
              <w:rPr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3BAC4AE" wp14:editId="1F1819EF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-420370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ТЕРРИТОРИАЛЬНАЯ ИЗБИРАТЕЛЬНАЯ КОМИССИЯ</w:t>
            </w:r>
            <w:r>
              <w:rPr>
                <w:b/>
                <w:sz w:val="28"/>
                <w:szCs w:val="28"/>
              </w:rPr>
              <w:br/>
              <w:t>ГОРОДА НАХОДКИ</w:t>
            </w:r>
          </w:p>
          <w:p w:rsidR="00EB7FBC" w:rsidRDefault="00EB7FBC" w:rsidP="00F023D0">
            <w:pPr>
              <w:jc w:val="center"/>
            </w:pPr>
          </w:p>
          <w:p w:rsidR="00EB7FBC" w:rsidRDefault="00EB7FBC" w:rsidP="00F023D0">
            <w:pPr>
              <w:jc w:val="center"/>
              <w:rPr>
                <w:b/>
                <w:spacing w:val="60"/>
                <w:sz w:val="28"/>
                <w:szCs w:val="28"/>
              </w:rPr>
            </w:pPr>
            <w:r>
              <w:rPr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EB7FBC" w:rsidTr="00F023D0">
              <w:tc>
                <w:tcPr>
                  <w:tcW w:w="3107" w:type="dxa"/>
                  <w:hideMark/>
                </w:tcPr>
                <w:p w:rsidR="00EB7FBC" w:rsidRDefault="00450FC1" w:rsidP="009C44CB">
                  <w:pPr>
                    <w:spacing w:line="276" w:lineRule="auto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12</w:t>
                  </w:r>
                  <w:r w:rsidR="00EB7FBC">
                    <w:rPr>
                      <w:sz w:val="28"/>
                      <w:szCs w:val="28"/>
                      <w:lang w:eastAsia="en-US"/>
                    </w:rPr>
                    <w:t>.</w:t>
                  </w:r>
                  <w:r w:rsidR="007A0D49">
                    <w:rPr>
                      <w:sz w:val="28"/>
                      <w:szCs w:val="28"/>
                      <w:lang w:eastAsia="en-US"/>
                    </w:rPr>
                    <w:t>0</w:t>
                  </w:r>
                  <w:r w:rsidR="009C44CB">
                    <w:rPr>
                      <w:sz w:val="28"/>
                      <w:szCs w:val="28"/>
                      <w:lang w:eastAsia="en-US"/>
                    </w:rPr>
                    <w:t>7</w:t>
                  </w:r>
                  <w:r w:rsidR="00EB7FBC">
                    <w:rPr>
                      <w:sz w:val="28"/>
                      <w:szCs w:val="28"/>
                      <w:lang w:eastAsia="en-US"/>
                    </w:rPr>
                    <w:t>.201</w:t>
                  </w:r>
                  <w:r w:rsidR="00D028ED">
                    <w:rPr>
                      <w:sz w:val="28"/>
                      <w:szCs w:val="28"/>
                      <w:lang w:eastAsia="en-US"/>
                    </w:rPr>
                    <w:t>7</w:t>
                  </w:r>
                </w:p>
              </w:tc>
              <w:tc>
                <w:tcPr>
                  <w:tcW w:w="3107" w:type="dxa"/>
                </w:tcPr>
                <w:p w:rsidR="00EB7FBC" w:rsidRDefault="00EB7FBC" w:rsidP="00F023D0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EB7FBC" w:rsidRDefault="00EB7FBC" w:rsidP="00271AE2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</w:t>
                  </w:r>
                  <w:r w:rsidR="00EB63B8">
                    <w:rPr>
                      <w:sz w:val="28"/>
                      <w:szCs w:val="28"/>
                      <w:lang w:eastAsia="en-US"/>
                    </w:rPr>
                    <w:t xml:space="preserve">      </w:t>
                  </w:r>
                  <w:r w:rsidR="00271AE2">
                    <w:rPr>
                      <w:sz w:val="28"/>
                      <w:szCs w:val="28"/>
                      <w:lang w:eastAsia="en-US"/>
                    </w:rPr>
                    <w:t xml:space="preserve">  293</w:t>
                  </w:r>
                  <w:r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/</w:t>
                  </w:r>
                  <w:r w:rsidR="00D028ED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6</w:t>
                  </w:r>
                  <w:r w:rsidR="00450FC1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6</w:t>
                  </w:r>
                </w:p>
              </w:tc>
            </w:tr>
          </w:tbl>
          <w:p w:rsidR="00EB7FBC" w:rsidRDefault="00EB7FBC" w:rsidP="00F0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Находка</w:t>
            </w:r>
          </w:p>
          <w:p w:rsidR="00EB7FBC" w:rsidRPr="00195F12" w:rsidRDefault="00EB7FBC" w:rsidP="0039028C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</w:tbl>
    <w:p w:rsidR="00450FC1" w:rsidRDefault="002E7148" w:rsidP="00450FC1">
      <w:pPr>
        <w:widowControl w:val="0"/>
        <w:autoSpaceDE w:val="0"/>
        <w:autoSpaceDN w:val="0"/>
        <w:adjustRightInd w:val="0"/>
        <w:ind w:right="4251"/>
        <w:rPr>
          <w:sz w:val="26"/>
          <w:szCs w:val="26"/>
        </w:rPr>
      </w:pPr>
      <w:proofErr w:type="gramStart"/>
      <w:r w:rsidRPr="008567BA">
        <w:rPr>
          <w:sz w:val="26"/>
          <w:szCs w:val="26"/>
        </w:rPr>
        <w:t xml:space="preserve">О Порядке приема, учета, анализа, </w:t>
      </w:r>
      <w:r w:rsidR="009C44CB" w:rsidRPr="008567BA">
        <w:rPr>
          <w:sz w:val="26"/>
          <w:szCs w:val="26"/>
        </w:rPr>
        <w:t>о</w:t>
      </w:r>
      <w:r w:rsidRPr="008567BA">
        <w:rPr>
          <w:sz w:val="26"/>
          <w:szCs w:val="26"/>
        </w:rPr>
        <w:t xml:space="preserve">бработки и хранения в </w:t>
      </w:r>
      <w:r w:rsidR="009C44CB" w:rsidRPr="008567BA">
        <w:rPr>
          <w:sz w:val="26"/>
          <w:szCs w:val="26"/>
        </w:rPr>
        <w:t>территориальной и</w:t>
      </w:r>
      <w:r w:rsidRPr="008567BA">
        <w:rPr>
          <w:sz w:val="26"/>
          <w:szCs w:val="26"/>
        </w:rPr>
        <w:t xml:space="preserve">збирательной комиссии </w:t>
      </w:r>
      <w:r w:rsidR="009C44CB" w:rsidRPr="008567BA">
        <w:rPr>
          <w:sz w:val="26"/>
          <w:szCs w:val="26"/>
        </w:rPr>
        <w:t xml:space="preserve">города Находки </w:t>
      </w:r>
      <w:r w:rsidRPr="008567BA">
        <w:rPr>
          <w:sz w:val="26"/>
          <w:szCs w:val="26"/>
        </w:rPr>
        <w:t xml:space="preserve"> агитационных материалов и представляемых одновременно с ними сведений, документов и электронных образов этих агитационных материалов в машиночитаемом виде в</w:t>
      </w:r>
      <w:r w:rsidR="00450FC1">
        <w:rPr>
          <w:sz w:val="26"/>
          <w:szCs w:val="26"/>
        </w:rPr>
        <w:t xml:space="preserve"> период</w:t>
      </w:r>
      <w:r w:rsidRPr="008567BA">
        <w:rPr>
          <w:sz w:val="26"/>
          <w:szCs w:val="26"/>
        </w:rPr>
        <w:t xml:space="preserve"> избирательной кампании по выборам депутатов</w:t>
      </w:r>
      <w:r w:rsidR="009C44CB" w:rsidRPr="008567BA">
        <w:rPr>
          <w:sz w:val="26"/>
          <w:szCs w:val="26"/>
        </w:rPr>
        <w:t xml:space="preserve"> Думы Находкинского</w:t>
      </w:r>
      <w:r w:rsidR="00450FC1">
        <w:rPr>
          <w:sz w:val="26"/>
          <w:szCs w:val="26"/>
        </w:rPr>
        <w:t xml:space="preserve"> </w:t>
      </w:r>
      <w:proofErr w:type="gramEnd"/>
    </w:p>
    <w:p w:rsidR="002E7148" w:rsidRPr="008567BA" w:rsidRDefault="009C44CB" w:rsidP="00450FC1">
      <w:pPr>
        <w:widowControl w:val="0"/>
        <w:autoSpaceDE w:val="0"/>
        <w:autoSpaceDN w:val="0"/>
        <w:adjustRightInd w:val="0"/>
        <w:ind w:right="4251"/>
        <w:rPr>
          <w:sz w:val="26"/>
          <w:szCs w:val="26"/>
        </w:rPr>
      </w:pPr>
      <w:r w:rsidRPr="008567BA">
        <w:rPr>
          <w:sz w:val="26"/>
          <w:szCs w:val="26"/>
        </w:rPr>
        <w:t>городского округа</w:t>
      </w:r>
    </w:p>
    <w:p w:rsidR="002E7148" w:rsidRPr="008567BA" w:rsidRDefault="002E7148" w:rsidP="002E7148">
      <w:pPr>
        <w:spacing w:before="240" w:line="360" w:lineRule="auto"/>
        <w:ind w:firstLine="709"/>
        <w:jc w:val="both"/>
        <w:rPr>
          <w:sz w:val="26"/>
          <w:szCs w:val="26"/>
        </w:rPr>
      </w:pPr>
      <w:proofErr w:type="gramStart"/>
      <w:r w:rsidRPr="008567BA">
        <w:rPr>
          <w:sz w:val="26"/>
          <w:szCs w:val="26"/>
        </w:rPr>
        <w:t xml:space="preserve">В соответствии с частью 4 статьи 65 Избирательного кодекса Приморского края, в целях реализации полномочий </w:t>
      </w:r>
      <w:r w:rsidR="009C44CB" w:rsidRPr="008567BA">
        <w:rPr>
          <w:sz w:val="26"/>
          <w:szCs w:val="26"/>
        </w:rPr>
        <w:t>территориальной и</w:t>
      </w:r>
      <w:r w:rsidRPr="008567BA">
        <w:rPr>
          <w:sz w:val="26"/>
          <w:szCs w:val="26"/>
        </w:rPr>
        <w:t xml:space="preserve">збирательной комиссии </w:t>
      </w:r>
      <w:r w:rsidR="009C44CB" w:rsidRPr="008567BA">
        <w:rPr>
          <w:sz w:val="26"/>
          <w:szCs w:val="26"/>
        </w:rPr>
        <w:t xml:space="preserve">города Находки </w:t>
      </w:r>
      <w:r w:rsidRPr="008567BA">
        <w:rPr>
          <w:sz w:val="26"/>
          <w:szCs w:val="26"/>
        </w:rPr>
        <w:t>по контролю за соблюдением участниками избирательного процесса порядка и правил проведения предвыборной агитации посредством распространения печатных, аудиовизуальных и иных агитационных материалов</w:t>
      </w:r>
      <w:r w:rsidR="009C44CB" w:rsidRPr="008567BA">
        <w:rPr>
          <w:sz w:val="26"/>
          <w:szCs w:val="26"/>
        </w:rPr>
        <w:t xml:space="preserve">, территориальная избирательная </w:t>
      </w:r>
      <w:r w:rsidRPr="008567BA">
        <w:rPr>
          <w:sz w:val="26"/>
          <w:szCs w:val="26"/>
        </w:rPr>
        <w:t xml:space="preserve">комиссия </w:t>
      </w:r>
      <w:r w:rsidR="009C44CB" w:rsidRPr="008567BA">
        <w:rPr>
          <w:sz w:val="26"/>
          <w:szCs w:val="26"/>
        </w:rPr>
        <w:t xml:space="preserve">города Находки </w:t>
      </w:r>
      <w:proofErr w:type="gramEnd"/>
    </w:p>
    <w:p w:rsidR="002E7148" w:rsidRPr="008567BA" w:rsidRDefault="002E7148" w:rsidP="002E714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8567BA">
        <w:rPr>
          <w:sz w:val="26"/>
          <w:szCs w:val="26"/>
        </w:rPr>
        <w:t>РЕШИЛА:</w:t>
      </w:r>
    </w:p>
    <w:p w:rsidR="002E7148" w:rsidRPr="008567BA" w:rsidRDefault="002E7148" w:rsidP="00B83A86">
      <w:pPr>
        <w:spacing w:line="360" w:lineRule="auto"/>
        <w:ind w:firstLine="720"/>
        <w:jc w:val="both"/>
        <w:rPr>
          <w:sz w:val="26"/>
          <w:szCs w:val="26"/>
        </w:rPr>
      </w:pPr>
      <w:r w:rsidRPr="008567BA">
        <w:rPr>
          <w:sz w:val="26"/>
          <w:szCs w:val="26"/>
        </w:rPr>
        <w:t>1. </w:t>
      </w:r>
      <w:proofErr w:type="gramStart"/>
      <w:r w:rsidRPr="008567BA">
        <w:rPr>
          <w:sz w:val="26"/>
          <w:szCs w:val="26"/>
        </w:rPr>
        <w:t xml:space="preserve">Утвердить  Порядок  приема,  учета,  анализа,  обработки  и хранения </w:t>
      </w:r>
      <w:r w:rsidR="00B83A86">
        <w:rPr>
          <w:sz w:val="26"/>
          <w:szCs w:val="26"/>
        </w:rPr>
        <w:t xml:space="preserve"> </w:t>
      </w:r>
      <w:r w:rsidRPr="008567BA">
        <w:rPr>
          <w:sz w:val="26"/>
          <w:szCs w:val="26"/>
        </w:rPr>
        <w:t xml:space="preserve">в </w:t>
      </w:r>
      <w:r w:rsidR="009C44CB" w:rsidRPr="008567BA">
        <w:rPr>
          <w:sz w:val="26"/>
          <w:szCs w:val="26"/>
        </w:rPr>
        <w:t>территориальной и</w:t>
      </w:r>
      <w:r w:rsidRPr="008567BA">
        <w:rPr>
          <w:sz w:val="26"/>
          <w:szCs w:val="26"/>
        </w:rPr>
        <w:t xml:space="preserve">збирательной комиссии </w:t>
      </w:r>
      <w:r w:rsidR="009C44CB" w:rsidRPr="008567BA">
        <w:rPr>
          <w:sz w:val="26"/>
          <w:szCs w:val="26"/>
        </w:rPr>
        <w:t xml:space="preserve">города Находки </w:t>
      </w:r>
      <w:r w:rsidRPr="008567BA">
        <w:rPr>
          <w:sz w:val="26"/>
          <w:szCs w:val="26"/>
        </w:rPr>
        <w:t xml:space="preserve">агитационных материалов и представляемых одновременно с ними сведений, документов и электронных образов этих агитационных материалов в машиночитаемом виде в период избирательной кампании по выборам депутатов </w:t>
      </w:r>
      <w:r w:rsidR="009C44CB" w:rsidRPr="008567BA">
        <w:rPr>
          <w:sz w:val="26"/>
          <w:szCs w:val="26"/>
        </w:rPr>
        <w:t>Думы Находкинского</w:t>
      </w:r>
      <w:proofErr w:type="gramEnd"/>
      <w:r w:rsidR="009C44CB" w:rsidRPr="008567BA">
        <w:rPr>
          <w:sz w:val="26"/>
          <w:szCs w:val="26"/>
        </w:rPr>
        <w:t xml:space="preserve"> городского округа </w:t>
      </w:r>
      <w:r w:rsidRPr="008567BA">
        <w:rPr>
          <w:sz w:val="26"/>
          <w:szCs w:val="26"/>
        </w:rPr>
        <w:t>в соответствии с приложением.</w:t>
      </w:r>
    </w:p>
    <w:p w:rsidR="008567BA" w:rsidRPr="008567BA" w:rsidRDefault="002E7148" w:rsidP="008567BA">
      <w:pPr>
        <w:pStyle w:val="a5"/>
        <w:spacing w:line="360" w:lineRule="auto"/>
        <w:ind w:left="0" w:firstLine="708"/>
        <w:jc w:val="both"/>
        <w:rPr>
          <w:sz w:val="26"/>
          <w:szCs w:val="26"/>
        </w:rPr>
      </w:pPr>
      <w:r w:rsidRPr="008567BA">
        <w:rPr>
          <w:sz w:val="26"/>
          <w:szCs w:val="26"/>
        </w:rPr>
        <w:t>2. </w:t>
      </w:r>
      <w:proofErr w:type="gramStart"/>
      <w:r w:rsidR="008567BA" w:rsidRPr="008567BA">
        <w:rPr>
          <w:sz w:val="26"/>
          <w:szCs w:val="26"/>
        </w:rPr>
        <w:t>Разместить</w:t>
      </w:r>
      <w:proofErr w:type="gramEnd"/>
      <w:r w:rsidR="008567BA" w:rsidRPr="008567BA">
        <w:rPr>
          <w:sz w:val="26"/>
          <w:szCs w:val="26"/>
        </w:rPr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8567BA" w:rsidRPr="008567BA" w:rsidRDefault="008567BA" w:rsidP="008567BA">
      <w:pPr>
        <w:suppressAutoHyphens/>
        <w:spacing w:line="360" w:lineRule="auto"/>
        <w:jc w:val="both"/>
        <w:rPr>
          <w:sz w:val="26"/>
          <w:szCs w:val="26"/>
        </w:rPr>
      </w:pPr>
    </w:p>
    <w:p w:rsidR="008567BA" w:rsidRPr="008567BA" w:rsidRDefault="008567BA" w:rsidP="008567BA">
      <w:pPr>
        <w:suppressAutoHyphens/>
        <w:spacing w:line="360" w:lineRule="auto"/>
        <w:jc w:val="both"/>
        <w:rPr>
          <w:sz w:val="26"/>
          <w:szCs w:val="26"/>
        </w:rPr>
      </w:pPr>
      <w:r w:rsidRPr="008567BA">
        <w:rPr>
          <w:sz w:val="26"/>
          <w:szCs w:val="26"/>
        </w:rPr>
        <w:t xml:space="preserve">Председатель комиссии </w:t>
      </w:r>
      <w:r w:rsidRPr="008567BA">
        <w:rPr>
          <w:sz w:val="26"/>
          <w:szCs w:val="26"/>
        </w:rPr>
        <w:tab/>
        <w:t xml:space="preserve">                                                   </w:t>
      </w:r>
      <w:r>
        <w:rPr>
          <w:sz w:val="26"/>
          <w:szCs w:val="26"/>
        </w:rPr>
        <w:t xml:space="preserve">                         </w:t>
      </w:r>
      <w:r w:rsidRPr="008567BA">
        <w:rPr>
          <w:sz w:val="26"/>
          <w:szCs w:val="26"/>
        </w:rPr>
        <w:t xml:space="preserve">Т.Д. Мельник </w:t>
      </w:r>
    </w:p>
    <w:p w:rsidR="008567BA" w:rsidRPr="008567BA" w:rsidRDefault="008567BA" w:rsidP="008567BA">
      <w:pPr>
        <w:spacing w:line="360" w:lineRule="auto"/>
        <w:jc w:val="both"/>
        <w:rPr>
          <w:sz w:val="26"/>
          <w:szCs w:val="26"/>
        </w:rPr>
      </w:pPr>
      <w:bookmarkStart w:id="0" w:name="_GoBack"/>
      <w:bookmarkEnd w:id="0"/>
      <w:r w:rsidRPr="008567BA">
        <w:rPr>
          <w:sz w:val="26"/>
          <w:szCs w:val="26"/>
        </w:rPr>
        <w:t xml:space="preserve">Секретарь </w:t>
      </w:r>
      <w:r w:rsidR="00271AE2">
        <w:rPr>
          <w:sz w:val="26"/>
          <w:szCs w:val="26"/>
        </w:rPr>
        <w:t xml:space="preserve">заседания </w:t>
      </w:r>
      <w:r w:rsidRPr="008567BA">
        <w:rPr>
          <w:sz w:val="26"/>
          <w:szCs w:val="26"/>
        </w:rPr>
        <w:tab/>
      </w:r>
      <w:r w:rsidRPr="008567BA">
        <w:rPr>
          <w:sz w:val="26"/>
          <w:szCs w:val="26"/>
        </w:rPr>
        <w:tab/>
      </w:r>
      <w:r w:rsidRPr="008567BA">
        <w:rPr>
          <w:sz w:val="26"/>
          <w:szCs w:val="26"/>
        </w:rPr>
        <w:tab/>
      </w:r>
      <w:r w:rsidRPr="008567BA">
        <w:rPr>
          <w:sz w:val="26"/>
          <w:szCs w:val="26"/>
        </w:rPr>
        <w:tab/>
        <w:t xml:space="preserve">                             </w:t>
      </w:r>
      <w:r>
        <w:rPr>
          <w:sz w:val="26"/>
          <w:szCs w:val="26"/>
        </w:rPr>
        <w:t xml:space="preserve"> </w:t>
      </w:r>
      <w:r w:rsidRPr="008567B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</w:t>
      </w:r>
      <w:r w:rsidR="00271AE2">
        <w:rPr>
          <w:sz w:val="26"/>
          <w:szCs w:val="26"/>
        </w:rPr>
        <w:t xml:space="preserve">         А</w:t>
      </w:r>
      <w:r w:rsidRPr="008567BA">
        <w:rPr>
          <w:sz w:val="26"/>
          <w:szCs w:val="26"/>
        </w:rPr>
        <w:t>.</w:t>
      </w:r>
      <w:r w:rsidR="00271AE2">
        <w:rPr>
          <w:sz w:val="26"/>
          <w:szCs w:val="26"/>
        </w:rPr>
        <w:t>В</w:t>
      </w:r>
      <w:r w:rsidRPr="008567BA">
        <w:rPr>
          <w:sz w:val="26"/>
          <w:szCs w:val="26"/>
        </w:rPr>
        <w:t xml:space="preserve">. </w:t>
      </w:r>
      <w:proofErr w:type="spellStart"/>
      <w:r w:rsidR="00271AE2">
        <w:rPr>
          <w:sz w:val="26"/>
          <w:szCs w:val="26"/>
        </w:rPr>
        <w:t>Вотчал</w:t>
      </w:r>
      <w:proofErr w:type="spellEnd"/>
    </w:p>
    <w:p w:rsidR="002E7148" w:rsidRPr="008567BA" w:rsidRDefault="002E7148" w:rsidP="002E7148">
      <w:pPr>
        <w:spacing w:line="360" w:lineRule="auto"/>
        <w:rPr>
          <w:sz w:val="26"/>
          <w:szCs w:val="26"/>
        </w:rPr>
        <w:sectPr w:rsidR="002E7148" w:rsidRPr="008567BA" w:rsidSect="009C44CB">
          <w:pgSz w:w="11906" w:h="16838"/>
          <w:pgMar w:top="567" w:right="851" w:bottom="284" w:left="1701" w:header="709" w:footer="709" w:gutter="0"/>
          <w:pgNumType w:start="1"/>
          <w:cols w:space="720"/>
        </w:sect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2E7148" w:rsidTr="002E7148">
        <w:tc>
          <w:tcPr>
            <w:tcW w:w="9606" w:type="dxa"/>
          </w:tcPr>
          <w:p w:rsidR="002E7148" w:rsidRDefault="002E7148">
            <w:pPr>
              <w:rPr>
                <w:sz w:val="2"/>
                <w:szCs w:val="26"/>
              </w:rPr>
            </w:pPr>
          </w:p>
          <w:p w:rsidR="002E7148" w:rsidRDefault="002E7148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                                                                                                 Приложение</w:t>
            </w:r>
          </w:p>
          <w:p w:rsidR="008567BA" w:rsidRDefault="002E7148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                                                                                             к решению </w:t>
            </w:r>
            <w:proofErr w:type="gramStart"/>
            <w:r w:rsidR="008567BA">
              <w:rPr>
                <w:sz w:val="24"/>
                <w:szCs w:val="26"/>
              </w:rPr>
              <w:t>территориальной</w:t>
            </w:r>
            <w:proofErr w:type="gramEnd"/>
            <w:r w:rsidR="008567BA">
              <w:rPr>
                <w:sz w:val="24"/>
                <w:szCs w:val="26"/>
              </w:rPr>
              <w:t xml:space="preserve">                </w:t>
            </w:r>
          </w:p>
          <w:p w:rsidR="002E7148" w:rsidRDefault="008567BA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                                                                                              и</w:t>
            </w:r>
            <w:r w:rsidR="002E7148">
              <w:rPr>
                <w:sz w:val="24"/>
                <w:szCs w:val="26"/>
              </w:rPr>
              <w:t xml:space="preserve">збирательной комиссии                             </w:t>
            </w:r>
          </w:p>
          <w:p w:rsidR="002E7148" w:rsidRDefault="002E7148" w:rsidP="008567BA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                                                                                                     </w:t>
            </w:r>
            <w:r w:rsidR="008567BA">
              <w:rPr>
                <w:sz w:val="24"/>
                <w:szCs w:val="26"/>
              </w:rPr>
              <w:t>города Находки</w:t>
            </w:r>
            <w:r>
              <w:rPr>
                <w:sz w:val="24"/>
                <w:szCs w:val="26"/>
              </w:rPr>
              <w:t xml:space="preserve"> </w:t>
            </w:r>
          </w:p>
        </w:tc>
      </w:tr>
      <w:tr w:rsidR="002E7148" w:rsidTr="002E7148">
        <w:tc>
          <w:tcPr>
            <w:tcW w:w="9606" w:type="dxa"/>
            <w:hideMark/>
          </w:tcPr>
          <w:p w:rsidR="002E7148" w:rsidRDefault="002E7148" w:rsidP="00271AE2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                                                                                                 от </w:t>
            </w:r>
            <w:r w:rsidR="00450FC1">
              <w:rPr>
                <w:sz w:val="24"/>
                <w:szCs w:val="26"/>
              </w:rPr>
              <w:t>12</w:t>
            </w:r>
            <w:r>
              <w:rPr>
                <w:sz w:val="24"/>
                <w:szCs w:val="26"/>
              </w:rPr>
              <w:t xml:space="preserve"> июля 201</w:t>
            </w:r>
            <w:r w:rsidR="008567BA">
              <w:rPr>
                <w:sz w:val="24"/>
                <w:szCs w:val="26"/>
              </w:rPr>
              <w:t>7</w:t>
            </w:r>
            <w:r>
              <w:rPr>
                <w:sz w:val="24"/>
                <w:szCs w:val="26"/>
              </w:rPr>
              <w:t xml:space="preserve"> года № </w:t>
            </w:r>
            <w:r w:rsidR="00271AE2">
              <w:rPr>
                <w:sz w:val="24"/>
                <w:szCs w:val="26"/>
              </w:rPr>
              <w:t>293</w:t>
            </w:r>
            <w:r>
              <w:rPr>
                <w:sz w:val="24"/>
                <w:szCs w:val="26"/>
              </w:rPr>
              <w:t>/</w:t>
            </w:r>
            <w:r w:rsidR="008567BA">
              <w:rPr>
                <w:sz w:val="24"/>
                <w:szCs w:val="26"/>
              </w:rPr>
              <w:t>6</w:t>
            </w:r>
            <w:r w:rsidR="00450FC1">
              <w:rPr>
                <w:sz w:val="24"/>
                <w:szCs w:val="26"/>
              </w:rPr>
              <w:t>6</w:t>
            </w:r>
          </w:p>
        </w:tc>
      </w:tr>
    </w:tbl>
    <w:p w:rsidR="002E7148" w:rsidRDefault="002E7148" w:rsidP="002E71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8567BA" w:rsidRDefault="002E7148" w:rsidP="002E7148">
      <w:pPr>
        <w:suppressAutoHyphens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приема, учета, анализа, обработки и хранения</w:t>
      </w:r>
      <w:r w:rsidR="008567B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</w:t>
      </w:r>
      <w:r w:rsidR="008567BA">
        <w:rPr>
          <w:b/>
          <w:sz w:val="28"/>
          <w:szCs w:val="28"/>
        </w:rPr>
        <w:t>территориальной и</w:t>
      </w:r>
      <w:r>
        <w:rPr>
          <w:b/>
          <w:sz w:val="28"/>
          <w:szCs w:val="28"/>
        </w:rPr>
        <w:t xml:space="preserve">збирательной комиссии </w:t>
      </w:r>
      <w:r w:rsidR="008567BA">
        <w:rPr>
          <w:b/>
          <w:sz w:val="28"/>
          <w:szCs w:val="28"/>
        </w:rPr>
        <w:t xml:space="preserve">города Находки </w:t>
      </w:r>
      <w:r>
        <w:rPr>
          <w:b/>
          <w:sz w:val="28"/>
          <w:szCs w:val="28"/>
        </w:rPr>
        <w:t xml:space="preserve">агитационных материалов </w:t>
      </w:r>
      <w:proofErr w:type="gramEnd"/>
    </w:p>
    <w:p w:rsidR="002E7148" w:rsidRDefault="002E7148" w:rsidP="002E7148">
      <w:pPr>
        <w:suppressAutoHyphens/>
        <w:jc w:val="center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</w:rPr>
        <w:t xml:space="preserve">и представляемых одновременно с ними сведений, документов и электронных образов этих агитационных материалов в машиночитаемом виде в период избирательной кампании по выборам депутатов </w:t>
      </w:r>
      <w:r w:rsidR="008567BA">
        <w:rPr>
          <w:b/>
          <w:sz w:val="28"/>
          <w:szCs w:val="28"/>
        </w:rPr>
        <w:t>Думы Находкинского городского округа</w:t>
      </w:r>
    </w:p>
    <w:p w:rsidR="002E7148" w:rsidRDefault="002E7148" w:rsidP="002E7148">
      <w:pPr>
        <w:suppressAutoHyphens/>
        <w:jc w:val="center"/>
        <w:rPr>
          <w:bCs/>
          <w:sz w:val="28"/>
          <w:szCs w:val="28"/>
        </w:rPr>
      </w:pPr>
    </w:p>
    <w:p w:rsidR="002E7148" w:rsidRDefault="002E7148" w:rsidP="002E7148">
      <w:pPr>
        <w:keepNext/>
        <w:keepLines/>
        <w:suppressAutoHyphens/>
        <w:spacing w:after="240"/>
        <w:jc w:val="center"/>
        <w:rPr>
          <w:b/>
          <w:bCs/>
          <w:kern w:val="28"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2E7148" w:rsidRPr="004665B2" w:rsidRDefault="002E7148" w:rsidP="002E714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x-none"/>
        </w:rPr>
        <w:t xml:space="preserve">1.1. Прием агитационных материалов и представляемых одновременно с ними сведений, документов и электронных образов этих агитационных материалов в машиночитаемом виде в период избирательной кампании по выборам депутатов </w:t>
      </w:r>
      <w:r w:rsidR="008567BA">
        <w:rPr>
          <w:sz w:val="28"/>
          <w:szCs w:val="28"/>
        </w:rPr>
        <w:t xml:space="preserve">Думы Находкинского городского округа  </w:t>
      </w:r>
      <w:r>
        <w:rPr>
          <w:sz w:val="28"/>
          <w:szCs w:val="28"/>
          <w:lang w:val="x-none"/>
        </w:rPr>
        <w:t>в</w:t>
      </w:r>
      <w:r w:rsidR="008567BA">
        <w:rPr>
          <w:sz w:val="28"/>
          <w:szCs w:val="28"/>
        </w:rPr>
        <w:t xml:space="preserve"> </w:t>
      </w:r>
      <w:r w:rsidR="008567BA" w:rsidRPr="004665B2">
        <w:rPr>
          <w:sz w:val="28"/>
          <w:szCs w:val="28"/>
        </w:rPr>
        <w:t xml:space="preserve">территориальной избирательной </w:t>
      </w:r>
      <w:r w:rsidRPr="004665B2">
        <w:rPr>
          <w:sz w:val="28"/>
          <w:szCs w:val="28"/>
          <w:lang w:val="x-none"/>
        </w:rPr>
        <w:t xml:space="preserve">комиссии </w:t>
      </w:r>
      <w:r w:rsidR="008567BA" w:rsidRPr="004665B2">
        <w:rPr>
          <w:sz w:val="28"/>
          <w:szCs w:val="28"/>
        </w:rPr>
        <w:t xml:space="preserve">города Находки </w:t>
      </w:r>
      <w:r w:rsidRPr="004665B2">
        <w:rPr>
          <w:sz w:val="28"/>
          <w:szCs w:val="28"/>
          <w:lang w:val="x-none"/>
        </w:rPr>
        <w:t>организуют члены Рабоч</w:t>
      </w:r>
      <w:r w:rsidR="00A72336" w:rsidRPr="004665B2">
        <w:rPr>
          <w:sz w:val="28"/>
          <w:szCs w:val="28"/>
        </w:rPr>
        <w:t xml:space="preserve">ей </w:t>
      </w:r>
      <w:r w:rsidRPr="004665B2">
        <w:rPr>
          <w:sz w:val="28"/>
          <w:szCs w:val="28"/>
          <w:lang w:val="x-none"/>
        </w:rPr>
        <w:t>групп</w:t>
      </w:r>
      <w:r w:rsidR="00A72336" w:rsidRPr="004665B2">
        <w:rPr>
          <w:sz w:val="28"/>
          <w:szCs w:val="28"/>
        </w:rPr>
        <w:t>ы по приему и проверке документов, представляемых кандидатами</w:t>
      </w:r>
      <w:r w:rsidR="00B83A86" w:rsidRPr="004665B2">
        <w:rPr>
          <w:sz w:val="28"/>
          <w:szCs w:val="28"/>
        </w:rPr>
        <w:t>,</w:t>
      </w:r>
      <w:r w:rsidR="00A72336" w:rsidRPr="004665B2">
        <w:rPr>
          <w:sz w:val="28"/>
          <w:szCs w:val="28"/>
        </w:rPr>
        <w:t xml:space="preserve"> избирательными объединениями  </w:t>
      </w:r>
      <w:r w:rsidRPr="004665B2">
        <w:rPr>
          <w:sz w:val="28"/>
          <w:szCs w:val="28"/>
          <w:lang w:val="x-none"/>
        </w:rPr>
        <w:t xml:space="preserve"> (далее – Рабочая группа</w:t>
      </w:r>
      <w:r w:rsidR="00A72336" w:rsidRPr="004665B2">
        <w:rPr>
          <w:sz w:val="28"/>
          <w:szCs w:val="28"/>
        </w:rPr>
        <w:t>).</w:t>
      </w:r>
    </w:p>
    <w:p w:rsidR="00450FC1" w:rsidRDefault="002E7148" w:rsidP="002E714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x-none"/>
        </w:rPr>
        <w:t xml:space="preserve">1.2. Прием экземпляров, выпущенных избирательными объединениями, выдвинувшими списки кандидатов в депутаты </w:t>
      </w:r>
      <w:r w:rsidR="00A72336">
        <w:rPr>
          <w:sz w:val="28"/>
          <w:szCs w:val="28"/>
        </w:rPr>
        <w:t>Думы Находкинского городского округа</w:t>
      </w:r>
      <w:r>
        <w:rPr>
          <w:sz w:val="28"/>
          <w:szCs w:val="28"/>
          <w:lang w:val="x-none"/>
        </w:rPr>
        <w:t xml:space="preserve">, кандидатами в депутаты </w:t>
      </w:r>
      <w:r w:rsidR="00A72336">
        <w:rPr>
          <w:sz w:val="28"/>
          <w:szCs w:val="28"/>
        </w:rPr>
        <w:t>Думы Находкинского городского округа</w:t>
      </w:r>
      <w:r w:rsidR="00A72336">
        <w:rPr>
          <w:sz w:val="28"/>
          <w:szCs w:val="28"/>
          <w:lang w:val="x-none"/>
        </w:rPr>
        <w:t xml:space="preserve"> </w:t>
      </w:r>
      <w:r>
        <w:rPr>
          <w:sz w:val="28"/>
          <w:szCs w:val="28"/>
          <w:lang w:val="x-none"/>
        </w:rPr>
        <w:t>по одномандатным избирательным округам</w:t>
      </w:r>
      <w:r w:rsidR="00450FC1">
        <w:rPr>
          <w:sz w:val="28"/>
          <w:szCs w:val="28"/>
        </w:rPr>
        <w:t>,</w:t>
      </w:r>
      <w:r>
        <w:rPr>
          <w:sz w:val="28"/>
          <w:szCs w:val="28"/>
          <w:lang w:val="x-none"/>
        </w:rPr>
        <w:t xml:space="preserve"> печатных агитационных материалов или их копий, экземпляров аудиовизуальных агитационных материалов, фотографий иных агитационных материалов (далее – агитационные материалы) и представляемых одновременно с ними в соответствии с пунктом 9 статьи 48 и пунктом 3 статьи 54 Федерального закона «Об основных гарантиях избирательных прав и права на участие в референдуме граждан Российской Федерации» сведений, документов и электронных образов этих агитационных материалов в машиночитаемом виде от</w:t>
      </w:r>
    </w:p>
    <w:p w:rsidR="002E7148" w:rsidRDefault="002E7148" w:rsidP="002E7148">
      <w:pPr>
        <w:suppressAutoHyphens/>
        <w:spacing w:line="360" w:lineRule="auto"/>
        <w:ind w:firstLine="709"/>
        <w:jc w:val="both"/>
        <w:rPr>
          <w:sz w:val="28"/>
          <w:szCs w:val="28"/>
          <w:lang w:val="x-none"/>
        </w:rPr>
      </w:pPr>
      <w:r>
        <w:rPr>
          <w:sz w:val="28"/>
          <w:szCs w:val="28"/>
          <w:lang w:val="x-none"/>
        </w:rPr>
        <w:lastRenderedPageBreak/>
        <w:t xml:space="preserve">уполномоченных представителей </w:t>
      </w:r>
      <w:r w:rsidR="00A72336">
        <w:rPr>
          <w:sz w:val="28"/>
          <w:szCs w:val="28"/>
        </w:rPr>
        <w:t>избирательных объединений</w:t>
      </w:r>
      <w:r>
        <w:rPr>
          <w:sz w:val="28"/>
          <w:szCs w:val="28"/>
          <w:lang w:val="x-none"/>
        </w:rPr>
        <w:t xml:space="preserve">, выдвинувших списки кандидатов на выборах </w:t>
      </w:r>
      <w:r w:rsidR="00A72336">
        <w:rPr>
          <w:sz w:val="28"/>
          <w:szCs w:val="28"/>
        </w:rPr>
        <w:t>Думы Находкинского городского округа</w:t>
      </w:r>
      <w:r>
        <w:rPr>
          <w:sz w:val="28"/>
          <w:szCs w:val="28"/>
          <w:lang w:val="x-none"/>
        </w:rPr>
        <w:t xml:space="preserve">, </w:t>
      </w:r>
    </w:p>
    <w:p w:rsidR="002E7148" w:rsidRDefault="002E7148" w:rsidP="002E7148">
      <w:pPr>
        <w:suppressAutoHyphens/>
        <w:spacing w:line="360" w:lineRule="auto"/>
        <w:ind w:firstLine="709"/>
        <w:jc w:val="both"/>
        <w:rPr>
          <w:sz w:val="28"/>
          <w:szCs w:val="28"/>
          <w:lang w:val="x-none"/>
        </w:rPr>
      </w:pPr>
      <w:r>
        <w:rPr>
          <w:sz w:val="28"/>
          <w:szCs w:val="28"/>
          <w:lang w:val="x-none"/>
        </w:rPr>
        <w:t xml:space="preserve">уполномоченных представителей по финансовым вопросам </w:t>
      </w:r>
      <w:r w:rsidR="00A72336">
        <w:rPr>
          <w:sz w:val="28"/>
          <w:szCs w:val="28"/>
        </w:rPr>
        <w:t>избирательных объединений</w:t>
      </w:r>
      <w:r>
        <w:rPr>
          <w:sz w:val="28"/>
          <w:szCs w:val="28"/>
          <w:lang w:val="x-none"/>
        </w:rPr>
        <w:t>, выдвинувших</w:t>
      </w:r>
      <w:r w:rsidR="00A72336">
        <w:rPr>
          <w:sz w:val="28"/>
          <w:szCs w:val="28"/>
        </w:rPr>
        <w:t xml:space="preserve"> </w:t>
      </w:r>
      <w:r w:rsidR="00A72336">
        <w:rPr>
          <w:sz w:val="28"/>
          <w:szCs w:val="28"/>
          <w:lang w:val="x-none"/>
        </w:rPr>
        <w:t xml:space="preserve">списки кандидатов на выборах </w:t>
      </w:r>
      <w:r w:rsidR="00A72336">
        <w:rPr>
          <w:sz w:val="28"/>
          <w:szCs w:val="28"/>
        </w:rPr>
        <w:t>Думы Находкинского городского округ</w:t>
      </w:r>
      <w:r w:rsidR="00F32472">
        <w:rPr>
          <w:sz w:val="28"/>
          <w:szCs w:val="28"/>
        </w:rPr>
        <w:t>а</w:t>
      </w:r>
      <w:r>
        <w:rPr>
          <w:sz w:val="28"/>
          <w:szCs w:val="28"/>
          <w:lang w:val="x-none"/>
        </w:rPr>
        <w:t>,</w:t>
      </w:r>
    </w:p>
    <w:p w:rsidR="002E7148" w:rsidRDefault="002E7148" w:rsidP="002E7148">
      <w:pPr>
        <w:suppressAutoHyphens/>
        <w:spacing w:line="360" w:lineRule="auto"/>
        <w:ind w:firstLine="709"/>
        <w:jc w:val="both"/>
        <w:rPr>
          <w:sz w:val="28"/>
          <w:szCs w:val="28"/>
          <w:lang w:val="x-none"/>
        </w:rPr>
      </w:pPr>
      <w:r>
        <w:rPr>
          <w:sz w:val="28"/>
          <w:szCs w:val="28"/>
          <w:lang w:val="x-none"/>
        </w:rPr>
        <w:t xml:space="preserve">кандидатов в депутаты </w:t>
      </w:r>
      <w:r w:rsidR="00A72336">
        <w:rPr>
          <w:sz w:val="28"/>
          <w:szCs w:val="28"/>
        </w:rPr>
        <w:t xml:space="preserve"> Думы Находкинского городского округа</w:t>
      </w:r>
      <w:r w:rsidR="00A72336">
        <w:rPr>
          <w:sz w:val="28"/>
          <w:szCs w:val="28"/>
          <w:lang w:val="x-none"/>
        </w:rPr>
        <w:t xml:space="preserve"> по одномандатным избирательным округам</w:t>
      </w:r>
      <w:r w:rsidR="00F32472">
        <w:rPr>
          <w:sz w:val="28"/>
          <w:szCs w:val="28"/>
        </w:rPr>
        <w:t>,</w:t>
      </w:r>
      <w:r w:rsidR="00A72336">
        <w:rPr>
          <w:sz w:val="28"/>
          <w:szCs w:val="28"/>
          <w:lang w:val="x-none"/>
        </w:rPr>
        <w:t xml:space="preserve"> </w:t>
      </w:r>
      <w:r>
        <w:rPr>
          <w:sz w:val="28"/>
          <w:szCs w:val="28"/>
          <w:lang w:val="x-none"/>
        </w:rPr>
        <w:t xml:space="preserve"> </w:t>
      </w:r>
    </w:p>
    <w:p w:rsidR="002E7148" w:rsidRDefault="002E7148" w:rsidP="002E7148">
      <w:pPr>
        <w:suppressAutoHyphens/>
        <w:spacing w:line="360" w:lineRule="auto"/>
        <w:ind w:firstLine="709"/>
        <w:jc w:val="both"/>
        <w:rPr>
          <w:sz w:val="28"/>
          <w:szCs w:val="28"/>
          <w:lang w:val="x-none"/>
        </w:rPr>
      </w:pPr>
      <w:r>
        <w:rPr>
          <w:sz w:val="28"/>
          <w:szCs w:val="28"/>
          <w:lang w:val="x-none"/>
        </w:rPr>
        <w:t>уполномоченных представителей по финансовым вопросам кандидатов</w:t>
      </w:r>
      <w:r w:rsidR="00A72336">
        <w:rPr>
          <w:sz w:val="28"/>
          <w:szCs w:val="28"/>
        </w:rPr>
        <w:t xml:space="preserve"> Думы Находкинского городского округа</w:t>
      </w:r>
      <w:r w:rsidR="00A72336">
        <w:rPr>
          <w:sz w:val="28"/>
          <w:szCs w:val="28"/>
          <w:lang w:val="x-none"/>
        </w:rPr>
        <w:t xml:space="preserve"> по одномандатным избирательным округам </w:t>
      </w:r>
      <w:r>
        <w:rPr>
          <w:sz w:val="28"/>
          <w:szCs w:val="28"/>
          <w:lang w:val="x-none"/>
        </w:rPr>
        <w:t xml:space="preserve">(далее – уполномоченных лиц), производится по рабочим дням с </w:t>
      </w:r>
      <w:r w:rsidR="00F32472">
        <w:rPr>
          <w:sz w:val="28"/>
          <w:szCs w:val="28"/>
        </w:rPr>
        <w:t>10</w:t>
      </w:r>
      <w:r w:rsidR="00DB5608">
        <w:rPr>
          <w:sz w:val="28"/>
          <w:szCs w:val="28"/>
        </w:rPr>
        <w:t>:00</w:t>
      </w:r>
      <w:r>
        <w:rPr>
          <w:sz w:val="28"/>
          <w:szCs w:val="28"/>
          <w:lang w:val="x-none"/>
        </w:rPr>
        <w:t xml:space="preserve"> до 18</w:t>
      </w:r>
      <w:r w:rsidR="00DB5608">
        <w:rPr>
          <w:sz w:val="28"/>
          <w:szCs w:val="28"/>
        </w:rPr>
        <w:t>:00</w:t>
      </w:r>
      <w:r>
        <w:rPr>
          <w:sz w:val="28"/>
          <w:szCs w:val="28"/>
          <w:lang w:val="x-none"/>
        </w:rPr>
        <w:t xml:space="preserve"> часов</w:t>
      </w:r>
      <w:r w:rsidR="00DB5608">
        <w:rPr>
          <w:sz w:val="28"/>
          <w:szCs w:val="28"/>
        </w:rPr>
        <w:t>, обед с 13:00 до 14:00 часов</w:t>
      </w:r>
      <w:r w:rsidR="00F32472">
        <w:rPr>
          <w:sz w:val="28"/>
          <w:szCs w:val="28"/>
        </w:rPr>
        <w:t>, по выходным дням с 10:00 до 16:00 часов</w:t>
      </w:r>
      <w:r>
        <w:rPr>
          <w:sz w:val="28"/>
          <w:szCs w:val="28"/>
          <w:lang w:val="x-none"/>
        </w:rPr>
        <w:t xml:space="preserve">. Прием указанных материалов и документов </w:t>
      </w:r>
      <w:r w:rsidR="00F32472">
        <w:rPr>
          <w:sz w:val="28"/>
          <w:szCs w:val="28"/>
        </w:rPr>
        <w:t xml:space="preserve">может </w:t>
      </w:r>
      <w:r>
        <w:rPr>
          <w:sz w:val="28"/>
          <w:szCs w:val="28"/>
          <w:lang w:val="x-none"/>
        </w:rPr>
        <w:t>осуществл</w:t>
      </w:r>
      <w:r w:rsidR="00F32472">
        <w:rPr>
          <w:sz w:val="28"/>
          <w:szCs w:val="28"/>
        </w:rPr>
        <w:t xml:space="preserve">яться </w:t>
      </w:r>
      <w:r>
        <w:rPr>
          <w:sz w:val="28"/>
          <w:szCs w:val="28"/>
          <w:lang w:val="x-none"/>
        </w:rPr>
        <w:t xml:space="preserve">также в иное время при наличии соответствующего решения </w:t>
      </w:r>
      <w:r w:rsidR="00DB5608">
        <w:rPr>
          <w:sz w:val="28"/>
          <w:szCs w:val="28"/>
        </w:rPr>
        <w:t xml:space="preserve">территориальной избирательной </w:t>
      </w:r>
      <w:r>
        <w:rPr>
          <w:sz w:val="28"/>
          <w:szCs w:val="28"/>
          <w:lang w:val="x-none"/>
        </w:rPr>
        <w:t xml:space="preserve">комиссии </w:t>
      </w:r>
      <w:r w:rsidR="00DB5608">
        <w:rPr>
          <w:sz w:val="28"/>
          <w:szCs w:val="28"/>
        </w:rPr>
        <w:t>города Находки</w:t>
      </w:r>
      <w:r>
        <w:rPr>
          <w:sz w:val="28"/>
          <w:szCs w:val="28"/>
          <w:lang w:val="x-none"/>
        </w:rPr>
        <w:t xml:space="preserve">. </w:t>
      </w:r>
    </w:p>
    <w:p w:rsidR="002E7148" w:rsidRDefault="002E7148" w:rsidP="002E7148">
      <w:pPr>
        <w:suppressAutoHyphens/>
        <w:spacing w:line="360" w:lineRule="auto"/>
        <w:ind w:firstLine="709"/>
        <w:jc w:val="both"/>
        <w:rPr>
          <w:sz w:val="28"/>
          <w:szCs w:val="28"/>
          <w:lang w:val="x-none"/>
        </w:rPr>
      </w:pPr>
      <w:r>
        <w:rPr>
          <w:sz w:val="28"/>
          <w:szCs w:val="28"/>
          <w:lang w:val="x-none"/>
        </w:rPr>
        <w:t xml:space="preserve">1.3. Направленные в </w:t>
      </w:r>
      <w:r w:rsidR="002F7F20">
        <w:rPr>
          <w:sz w:val="28"/>
          <w:szCs w:val="28"/>
        </w:rPr>
        <w:t xml:space="preserve">территориальную избирательную комиссию  города Находки </w:t>
      </w:r>
      <w:r w:rsidR="00B96F7D">
        <w:rPr>
          <w:sz w:val="28"/>
          <w:szCs w:val="28"/>
        </w:rPr>
        <w:t xml:space="preserve">(далее – Комиссия) </w:t>
      </w:r>
      <w:r>
        <w:rPr>
          <w:sz w:val="28"/>
          <w:szCs w:val="28"/>
          <w:lang w:val="x-none"/>
        </w:rPr>
        <w:t xml:space="preserve">уполномоченными лицами с сопроводительными письмами по почте или с курьерами экземпляры агитационных материалов и представляемых одновременно с ними сведений, документов и электронных образов этих агитационных материалов в машиночитаемом виде, поступившие в </w:t>
      </w:r>
      <w:r w:rsidR="00F32472">
        <w:rPr>
          <w:sz w:val="28"/>
          <w:szCs w:val="28"/>
        </w:rPr>
        <w:t>Комиссию</w:t>
      </w:r>
      <w:r>
        <w:rPr>
          <w:sz w:val="28"/>
          <w:szCs w:val="28"/>
          <w:lang w:val="x-none"/>
        </w:rPr>
        <w:t>, регистрируются в соответствии с существующим порядком.</w:t>
      </w:r>
    </w:p>
    <w:p w:rsidR="002E7148" w:rsidRDefault="002E7148" w:rsidP="002E7148">
      <w:pPr>
        <w:suppressAutoHyphens/>
        <w:spacing w:line="360" w:lineRule="auto"/>
        <w:ind w:firstLine="709"/>
        <w:jc w:val="both"/>
        <w:rPr>
          <w:sz w:val="28"/>
          <w:szCs w:val="28"/>
          <w:lang w:val="x-none"/>
        </w:rPr>
      </w:pPr>
      <w:r>
        <w:rPr>
          <w:sz w:val="28"/>
          <w:szCs w:val="28"/>
          <w:lang w:val="x-none"/>
        </w:rPr>
        <w:t>1.4. Все агитационные материалы должны изготавливаться на территории Российской Федерации.</w:t>
      </w:r>
    </w:p>
    <w:p w:rsidR="002E7148" w:rsidRDefault="002E7148" w:rsidP="002E7148">
      <w:pPr>
        <w:suppressAutoHyphens/>
        <w:spacing w:line="360" w:lineRule="auto"/>
        <w:ind w:firstLine="709"/>
        <w:jc w:val="both"/>
        <w:rPr>
          <w:sz w:val="28"/>
          <w:szCs w:val="28"/>
          <w:lang w:val="x-none"/>
        </w:rPr>
      </w:pPr>
      <w:r>
        <w:rPr>
          <w:sz w:val="28"/>
          <w:szCs w:val="28"/>
          <w:lang w:val="x-none"/>
        </w:rPr>
        <w:t>1.5. Вместе с агитационными материалами представляются документы, содержащие сведения о месте нахождения (об адресе места жительства) организации (лица), изготовившей и заказавшей (изготовившего и заказавшего) эти материалы и копия документа об оплате изготовления данного предвыборного агитационного материала из соответствующего избирательного фонда.</w:t>
      </w:r>
    </w:p>
    <w:p w:rsidR="002E7148" w:rsidRDefault="002E7148" w:rsidP="002E714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x-none"/>
        </w:rPr>
        <w:lastRenderedPageBreak/>
        <w:t>1.6. В случае использования в агитационном материале высказываний физического лица о кандидате, избирательном объединении также</w:t>
      </w:r>
      <w:r w:rsidR="00DB5608">
        <w:rPr>
          <w:sz w:val="28"/>
          <w:szCs w:val="28"/>
        </w:rPr>
        <w:t xml:space="preserve"> </w:t>
      </w:r>
      <w:r>
        <w:rPr>
          <w:sz w:val="28"/>
          <w:szCs w:val="28"/>
          <w:lang w:val="x-none"/>
        </w:rPr>
        <w:t>представляется документ, подтверждающий согласие физического лица на такое использование, за исключением случаев, указанных в подпунктах «а» – «в» пункта 9 статьи 48 Федерального закона «Об основных гарантиях избирательных прав и права на участие в референдуме граждан Российской Федерации»:</w:t>
      </w:r>
    </w:p>
    <w:p w:rsidR="002E7148" w:rsidRDefault="002E7148" w:rsidP="002E7148">
      <w:pPr>
        <w:suppressAutoHyphens/>
        <w:spacing w:line="360" w:lineRule="auto"/>
        <w:ind w:firstLine="709"/>
        <w:jc w:val="both"/>
        <w:rPr>
          <w:sz w:val="28"/>
          <w:szCs w:val="28"/>
          <w:lang w:val="x-none"/>
        </w:rPr>
      </w:pPr>
      <w:r>
        <w:rPr>
          <w:sz w:val="28"/>
          <w:szCs w:val="28"/>
          <w:lang w:val="x-none"/>
        </w:rPr>
        <w:t xml:space="preserve">а) использования избирательным объединением на соответствующих выборах высказываний выдвинутых им кандидатов; </w:t>
      </w:r>
    </w:p>
    <w:p w:rsidR="002E7148" w:rsidRDefault="002E7148" w:rsidP="002E7148">
      <w:pPr>
        <w:suppressAutoHyphens/>
        <w:spacing w:line="360" w:lineRule="auto"/>
        <w:ind w:firstLine="709"/>
        <w:jc w:val="both"/>
        <w:rPr>
          <w:sz w:val="28"/>
          <w:szCs w:val="28"/>
          <w:lang w:val="x-none"/>
        </w:rPr>
      </w:pPr>
      <w:r>
        <w:rPr>
          <w:sz w:val="28"/>
          <w:szCs w:val="28"/>
          <w:lang w:val="x-none"/>
        </w:rPr>
        <w:t xml:space="preserve">б) использования обнародованных высказываний о кандидатах, об избирательных объединениях с указанием даты (периода времени) обнародования таких высказываний и наименования средства массовой информации, в котором они были обнародованы; </w:t>
      </w:r>
    </w:p>
    <w:p w:rsidR="002E7148" w:rsidRDefault="002E7148" w:rsidP="002E7148">
      <w:pPr>
        <w:suppressAutoHyphens/>
        <w:spacing w:line="360" w:lineRule="auto"/>
        <w:ind w:firstLine="709"/>
        <w:jc w:val="both"/>
        <w:rPr>
          <w:sz w:val="28"/>
          <w:szCs w:val="28"/>
          <w:lang w:val="x-none"/>
        </w:rPr>
      </w:pPr>
      <w:r>
        <w:rPr>
          <w:sz w:val="28"/>
          <w:szCs w:val="28"/>
          <w:lang w:val="x-none"/>
        </w:rPr>
        <w:t xml:space="preserve">в) цитирования высказываний об избирательном объединении, о кандидате, обнародованных на соответствующих выборах иными избирательными объединениями, кандидатами в своих агитационных материалах, изготовленных и распространенных в соответствии с законом. </w:t>
      </w:r>
    </w:p>
    <w:p w:rsidR="002E7148" w:rsidRDefault="002E7148" w:rsidP="002E7148">
      <w:pPr>
        <w:spacing w:line="360" w:lineRule="auto"/>
        <w:ind w:firstLine="709"/>
        <w:jc w:val="both"/>
        <w:rPr>
          <w:sz w:val="28"/>
          <w:szCs w:val="28"/>
          <w:lang w:val="x-none"/>
        </w:rPr>
      </w:pPr>
      <w:r>
        <w:rPr>
          <w:sz w:val="28"/>
          <w:szCs w:val="28"/>
          <w:lang w:val="x-none"/>
        </w:rPr>
        <w:t>1.7. Использование в агитационных материалах изображений физического лица допускается только в следующих случаях:</w:t>
      </w:r>
    </w:p>
    <w:p w:rsidR="002E7148" w:rsidRDefault="002E7148" w:rsidP="002E7148">
      <w:pPr>
        <w:spacing w:line="360" w:lineRule="auto"/>
        <w:ind w:firstLine="709"/>
        <w:jc w:val="both"/>
        <w:rPr>
          <w:sz w:val="28"/>
          <w:szCs w:val="28"/>
          <w:lang w:val="x-none"/>
        </w:rPr>
      </w:pPr>
      <w:r>
        <w:rPr>
          <w:sz w:val="28"/>
          <w:szCs w:val="28"/>
          <w:lang w:val="x-none"/>
        </w:rPr>
        <w:t>а) использование избирательным объединением изображений выдвинутых им на соответствующих выборах кандидатов (в том числе в составе списка кандидатов), включая кандидатов среди неопределенного круга лиц;</w:t>
      </w:r>
    </w:p>
    <w:p w:rsidR="002E7148" w:rsidRDefault="002E7148" w:rsidP="002E7148">
      <w:pPr>
        <w:suppressAutoHyphens/>
        <w:spacing w:line="360" w:lineRule="auto"/>
        <w:ind w:firstLine="709"/>
        <w:jc w:val="both"/>
        <w:rPr>
          <w:sz w:val="28"/>
          <w:szCs w:val="28"/>
          <w:lang w:val="x-none"/>
        </w:rPr>
      </w:pPr>
      <w:r>
        <w:rPr>
          <w:sz w:val="28"/>
          <w:szCs w:val="28"/>
          <w:lang w:val="x-none"/>
        </w:rPr>
        <w:t>б) использование кандидатом своих изображений, в том числе среди неопределенного круга лиц.</w:t>
      </w:r>
    </w:p>
    <w:p w:rsidR="002E7148" w:rsidRDefault="002E7148" w:rsidP="002E7148">
      <w:pPr>
        <w:suppressAutoHyphens/>
        <w:spacing w:line="360" w:lineRule="auto"/>
        <w:ind w:firstLine="709"/>
        <w:jc w:val="both"/>
        <w:rPr>
          <w:sz w:val="28"/>
          <w:szCs w:val="28"/>
          <w:lang w:val="x-none"/>
        </w:rPr>
      </w:pPr>
      <w:r>
        <w:rPr>
          <w:sz w:val="28"/>
          <w:szCs w:val="28"/>
          <w:lang w:val="x-none"/>
        </w:rPr>
        <w:t>В указанных случаях получение согласия на использование соответствующих изображений не требуется.</w:t>
      </w:r>
    </w:p>
    <w:p w:rsidR="002E7148" w:rsidRDefault="002E7148" w:rsidP="002E7148">
      <w:pPr>
        <w:suppressAutoHyphens/>
        <w:spacing w:line="360" w:lineRule="auto"/>
        <w:ind w:firstLine="709"/>
        <w:jc w:val="both"/>
        <w:rPr>
          <w:sz w:val="28"/>
          <w:szCs w:val="28"/>
          <w:lang w:val="x-none"/>
        </w:rPr>
      </w:pPr>
      <w:r>
        <w:rPr>
          <w:sz w:val="28"/>
          <w:szCs w:val="28"/>
          <w:lang w:val="x-none"/>
        </w:rPr>
        <w:t>1.8. Все печатные и аудиовизуальные агитационные материалы должны содержать:</w:t>
      </w:r>
    </w:p>
    <w:p w:rsidR="002E7148" w:rsidRDefault="00DB5608" w:rsidP="00DB5608">
      <w:pPr>
        <w:suppressAutoHyphens/>
        <w:spacing w:line="360" w:lineRule="auto"/>
        <w:ind w:firstLine="708"/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lastRenderedPageBreak/>
        <w:t xml:space="preserve">- </w:t>
      </w:r>
      <w:r w:rsidR="002E7148">
        <w:rPr>
          <w:sz w:val="28"/>
          <w:szCs w:val="28"/>
          <w:lang w:val="x-none"/>
        </w:rPr>
        <w:t>наименование, юридический адрес и идентификационный номер налогоплательщика (ИНН) организации, изготовившей данные материалы (фамилию, имя, отчество лица, изготовившего данные материалы, наименование субъекта Российской Федерации, района, города, иного населенного пункта, где находится место его жительства);</w:t>
      </w:r>
    </w:p>
    <w:p w:rsidR="002E7148" w:rsidRDefault="00DB5608" w:rsidP="00DB5608">
      <w:pPr>
        <w:suppressAutoHyphens/>
        <w:spacing w:line="360" w:lineRule="auto"/>
        <w:ind w:firstLine="708"/>
        <w:jc w:val="both"/>
        <w:rPr>
          <w:sz w:val="28"/>
          <w:szCs w:val="28"/>
          <w:lang w:val="x-none"/>
        </w:rPr>
      </w:pPr>
      <w:proofErr w:type="gramStart"/>
      <w:r>
        <w:rPr>
          <w:sz w:val="28"/>
          <w:szCs w:val="28"/>
        </w:rPr>
        <w:t xml:space="preserve">- </w:t>
      </w:r>
      <w:r w:rsidR="002E7148">
        <w:rPr>
          <w:sz w:val="28"/>
          <w:szCs w:val="28"/>
          <w:lang w:val="x-none"/>
        </w:rPr>
        <w:t>наименование организации (фамилию, имя, отчество лица), заказавшей (заказавшего) агитационные материалы (избирательного объединения, кандидата);</w:t>
      </w:r>
      <w:proofErr w:type="gramEnd"/>
    </w:p>
    <w:p w:rsidR="002E7148" w:rsidRDefault="00DB5608" w:rsidP="00DB5608">
      <w:pPr>
        <w:suppressAutoHyphens/>
        <w:spacing w:line="360" w:lineRule="auto"/>
        <w:ind w:firstLine="708"/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 xml:space="preserve">- </w:t>
      </w:r>
      <w:r w:rsidR="002E7148">
        <w:rPr>
          <w:sz w:val="28"/>
          <w:szCs w:val="28"/>
          <w:lang w:val="x-none"/>
        </w:rPr>
        <w:t>информацию о тираже агитационного материала;</w:t>
      </w:r>
    </w:p>
    <w:p w:rsidR="002E7148" w:rsidRDefault="00DB5608" w:rsidP="00DB5608">
      <w:pPr>
        <w:suppressAutoHyphens/>
        <w:spacing w:line="360" w:lineRule="auto"/>
        <w:ind w:firstLine="708"/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 xml:space="preserve">- </w:t>
      </w:r>
      <w:r w:rsidR="002E7148">
        <w:rPr>
          <w:sz w:val="28"/>
          <w:szCs w:val="28"/>
          <w:lang w:val="x-none"/>
        </w:rPr>
        <w:t>информацию о дате выпуска агитационного материала;</w:t>
      </w:r>
    </w:p>
    <w:p w:rsidR="002E7148" w:rsidRDefault="00DB5608" w:rsidP="00DB5608">
      <w:pPr>
        <w:suppressAutoHyphens/>
        <w:spacing w:line="360" w:lineRule="auto"/>
        <w:ind w:firstLine="708"/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 xml:space="preserve">- </w:t>
      </w:r>
      <w:r w:rsidR="002E7148">
        <w:rPr>
          <w:sz w:val="28"/>
          <w:szCs w:val="28"/>
          <w:lang w:val="x-none"/>
        </w:rPr>
        <w:t>указание об оплате их изготовления из средств соответствующего избирательного фонда.</w:t>
      </w:r>
    </w:p>
    <w:p w:rsidR="002E7148" w:rsidRDefault="002E7148" w:rsidP="002E7148">
      <w:pPr>
        <w:suppressAutoHyphens/>
        <w:spacing w:line="360" w:lineRule="auto"/>
        <w:ind w:firstLine="709"/>
        <w:jc w:val="both"/>
        <w:rPr>
          <w:sz w:val="28"/>
          <w:szCs w:val="28"/>
          <w:lang w:val="x-none"/>
        </w:rPr>
      </w:pPr>
      <w:r>
        <w:rPr>
          <w:sz w:val="28"/>
          <w:szCs w:val="28"/>
          <w:lang w:val="x-none"/>
        </w:rPr>
        <w:t>1.9. Печатные агитационные материалы могут быть изготовлены:</w:t>
      </w:r>
    </w:p>
    <w:p w:rsidR="002E7148" w:rsidRDefault="002E7148" w:rsidP="002E7148">
      <w:pPr>
        <w:suppressAutoHyphens/>
        <w:spacing w:line="360" w:lineRule="auto"/>
        <w:ind w:firstLine="709"/>
        <w:jc w:val="both"/>
        <w:rPr>
          <w:sz w:val="28"/>
          <w:szCs w:val="28"/>
          <w:lang w:val="x-none"/>
        </w:rPr>
      </w:pPr>
      <w:r>
        <w:rPr>
          <w:sz w:val="28"/>
          <w:szCs w:val="28"/>
          <w:lang w:val="x-none"/>
        </w:rPr>
        <w:noBreakHyphen/>
        <w:t xml:space="preserve"> в организации, у индивидуального предпринимателя, уведомивших </w:t>
      </w:r>
      <w:r w:rsidR="00F32472">
        <w:rPr>
          <w:sz w:val="28"/>
          <w:szCs w:val="28"/>
        </w:rPr>
        <w:t xml:space="preserve">Комиссию </w:t>
      </w:r>
      <w:r>
        <w:rPr>
          <w:sz w:val="28"/>
          <w:szCs w:val="28"/>
          <w:lang w:val="x-none"/>
        </w:rPr>
        <w:t>о публикации расценок в соответствии с пунктом 1.1 статьи 54 Федерального</w:t>
      </w:r>
      <w:r w:rsidR="00F32472">
        <w:rPr>
          <w:sz w:val="28"/>
          <w:szCs w:val="28"/>
        </w:rPr>
        <w:t xml:space="preserve"> </w:t>
      </w:r>
      <w:r>
        <w:rPr>
          <w:sz w:val="28"/>
          <w:szCs w:val="28"/>
          <w:lang w:val="x-none"/>
        </w:rPr>
        <w:t>закона</w:t>
      </w:r>
      <w:r w:rsidR="00F32472">
        <w:rPr>
          <w:sz w:val="28"/>
          <w:szCs w:val="28"/>
        </w:rPr>
        <w:t xml:space="preserve"> </w:t>
      </w:r>
      <w:r>
        <w:rPr>
          <w:sz w:val="28"/>
          <w:szCs w:val="28"/>
          <w:lang w:val="x-none"/>
        </w:rPr>
        <w:t>«Об основных гарантиях избирательных прав и права на участие в референдуме граждан Российской Федерации» (далее – Федерального закона);</w:t>
      </w:r>
    </w:p>
    <w:p w:rsidR="002E7148" w:rsidRDefault="002E7148" w:rsidP="002E7148">
      <w:pPr>
        <w:suppressAutoHyphens/>
        <w:spacing w:line="360" w:lineRule="auto"/>
        <w:ind w:firstLine="709"/>
        <w:jc w:val="both"/>
        <w:rPr>
          <w:sz w:val="28"/>
          <w:szCs w:val="28"/>
          <w:lang w:val="x-none"/>
        </w:rPr>
      </w:pPr>
      <w:r>
        <w:rPr>
          <w:sz w:val="28"/>
          <w:szCs w:val="28"/>
          <w:lang w:val="x-none"/>
        </w:rPr>
        <w:noBreakHyphen/>
        <w:t> избирательным объединением на находящемся в его пользовании (в том числе на правах аренды) на день официального опубликования (публикации) решения о назначении выборов оборудовании (пункт 6 статьи 59 Федерального закона);</w:t>
      </w:r>
    </w:p>
    <w:p w:rsidR="002E7148" w:rsidRDefault="002E7148" w:rsidP="002E7148">
      <w:pPr>
        <w:suppressAutoHyphens/>
        <w:spacing w:line="360" w:lineRule="auto"/>
        <w:ind w:firstLine="709"/>
        <w:jc w:val="both"/>
        <w:rPr>
          <w:sz w:val="28"/>
          <w:szCs w:val="28"/>
          <w:lang w:val="x-none"/>
        </w:rPr>
      </w:pPr>
      <w:r>
        <w:rPr>
          <w:sz w:val="28"/>
          <w:szCs w:val="28"/>
          <w:lang w:val="x-none"/>
        </w:rPr>
        <w:noBreakHyphen/>
        <w:t> кандидатами – на собственном оборудовании.</w:t>
      </w:r>
    </w:p>
    <w:p w:rsidR="00427D4E" w:rsidRDefault="002E7148" w:rsidP="00427D4E">
      <w:pPr>
        <w:keepNext/>
        <w:keepLines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 Организация работы по приему агитационных материалов </w:t>
      </w:r>
    </w:p>
    <w:p w:rsidR="00427D4E" w:rsidRDefault="002E7148" w:rsidP="00427D4E">
      <w:pPr>
        <w:keepNext/>
        <w:keepLines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проверке представленных агитационных материалов на соответствие требованиям законодательства о порядке изготовления</w:t>
      </w:r>
    </w:p>
    <w:p w:rsidR="002E7148" w:rsidRDefault="002E7148" w:rsidP="00427D4E">
      <w:pPr>
        <w:keepNext/>
        <w:keepLines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агитационных материалов</w:t>
      </w:r>
    </w:p>
    <w:p w:rsidR="002F7F20" w:rsidRDefault="002E7148" w:rsidP="002E714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x-none"/>
        </w:rPr>
        <w:t>2.1. </w:t>
      </w:r>
      <w:r w:rsidR="002F7F20">
        <w:rPr>
          <w:sz w:val="28"/>
          <w:szCs w:val="28"/>
        </w:rPr>
        <w:t xml:space="preserve">Член Рабочей группы, ответственный за прием экземпляров агитационных материалов, </w:t>
      </w:r>
      <w:r>
        <w:rPr>
          <w:sz w:val="28"/>
          <w:szCs w:val="28"/>
          <w:lang w:val="x-none"/>
        </w:rPr>
        <w:t xml:space="preserve">проверяет полномочия лица, предоставившего в комиссию агитационные материалы. После представления уполномоченным лицом экземпляров агитационных материалов и документов </w:t>
      </w:r>
      <w:r w:rsidR="002F7F20">
        <w:rPr>
          <w:sz w:val="28"/>
          <w:szCs w:val="28"/>
        </w:rPr>
        <w:t>Член Рабочей группы</w:t>
      </w:r>
      <w:r>
        <w:rPr>
          <w:sz w:val="28"/>
          <w:szCs w:val="28"/>
          <w:lang w:val="x-none"/>
        </w:rPr>
        <w:t xml:space="preserve"> информирует об этом руководителя Рабочей группы</w:t>
      </w:r>
      <w:r w:rsidR="002F7F20">
        <w:rPr>
          <w:sz w:val="28"/>
          <w:szCs w:val="28"/>
        </w:rPr>
        <w:t>.</w:t>
      </w:r>
    </w:p>
    <w:p w:rsidR="002E7148" w:rsidRDefault="002E7148" w:rsidP="002E7148">
      <w:pPr>
        <w:suppressAutoHyphens/>
        <w:spacing w:line="360" w:lineRule="auto"/>
        <w:ind w:firstLine="709"/>
        <w:jc w:val="both"/>
        <w:rPr>
          <w:sz w:val="28"/>
          <w:szCs w:val="28"/>
          <w:lang w:val="x-none"/>
        </w:rPr>
      </w:pPr>
      <w:r>
        <w:rPr>
          <w:sz w:val="28"/>
          <w:szCs w:val="28"/>
          <w:lang w:val="x-none"/>
        </w:rPr>
        <w:lastRenderedPageBreak/>
        <w:t xml:space="preserve">2.2. </w:t>
      </w:r>
      <w:r w:rsidR="002F7F20">
        <w:rPr>
          <w:sz w:val="28"/>
          <w:szCs w:val="28"/>
        </w:rPr>
        <w:t>Член Рабочей группы</w:t>
      </w:r>
      <w:r>
        <w:rPr>
          <w:sz w:val="28"/>
          <w:szCs w:val="28"/>
          <w:lang w:val="x-none"/>
        </w:rPr>
        <w:t xml:space="preserve">, ответственный за прием экземпляров агитационных материалов, принимая от уполномоченного лица экземпляр агитационного материала и прилагаемых к нему сведений, документов и электронных образов этих агитационных материалов в машиночитаемом виде, осуществляет первоначальную проверку представленных материалов и документов на соответствие требованиям </w:t>
      </w:r>
      <w:r w:rsidR="002F7F20">
        <w:rPr>
          <w:sz w:val="28"/>
          <w:szCs w:val="28"/>
        </w:rPr>
        <w:t>Федерального закона</w:t>
      </w:r>
      <w:r>
        <w:rPr>
          <w:sz w:val="28"/>
          <w:szCs w:val="28"/>
          <w:lang w:val="x-none"/>
        </w:rPr>
        <w:t xml:space="preserve">. В случае выявления несоответствия представленных материалов и (или) документов требованиям </w:t>
      </w:r>
      <w:r w:rsidR="002F7F20">
        <w:rPr>
          <w:sz w:val="28"/>
          <w:szCs w:val="28"/>
        </w:rPr>
        <w:t>Федерального закона</w:t>
      </w:r>
      <w:r>
        <w:rPr>
          <w:sz w:val="28"/>
          <w:szCs w:val="28"/>
          <w:lang w:val="x-none"/>
        </w:rPr>
        <w:t xml:space="preserve"> он информирует об этом факте уполномоченное лицо и рекомендует представить эти материалы и документы в </w:t>
      </w:r>
      <w:r w:rsidR="00F32472">
        <w:rPr>
          <w:sz w:val="28"/>
          <w:szCs w:val="28"/>
        </w:rPr>
        <w:t>Комиссию</w:t>
      </w:r>
      <w:r>
        <w:rPr>
          <w:sz w:val="28"/>
          <w:szCs w:val="28"/>
          <w:lang w:val="x-none"/>
        </w:rPr>
        <w:t xml:space="preserve"> после устранения указанного несоответствия.</w:t>
      </w:r>
    </w:p>
    <w:p w:rsidR="002E7148" w:rsidRDefault="002E7148" w:rsidP="002E7148">
      <w:pPr>
        <w:suppressAutoHyphens/>
        <w:spacing w:line="360" w:lineRule="auto"/>
        <w:ind w:firstLine="709"/>
        <w:jc w:val="both"/>
        <w:rPr>
          <w:sz w:val="28"/>
          <w:szCs w:val="28"/>
          <w:lang w:val="x-none"/>
        </w:rPr>
      </w:pPr>
      <w:r>
        <w:rPr>
          <w:sz w:val="28"/>
          <w:szCs w:val="28"/>
          <w:lang w:val="x-none"/>
        </w:rPr>
        <w:t xml:space="preserve">Представленные материалы и документы вместе с сопроводительным письмом незамедлительно передаются </w:t>
      </w:r>
      <w:r w:rsidR="00AD2D2F">
        <w:rPr>
          <w:sz w:val="28"/>
          <w:szCs w:val="28"/>
        </w:rPr>
        <w:t xml:space="preserve">председателю </w:t>
      </w:r>
      <w:r w:rsidR="00B96F7D">
        <w:rPr>
          <w:sz w:val="28"/>
          <w:szCs w:val="28"/>
        </w:rPr>
        <w:t xml:space="preserve">(секретарю) </w:t>
      </w:r>
      <w:r w:rsidR="00AD2D2F">
        <w:rPr>
          <w:sz w:val="28"/>
          <w:szCs w:val="28"/>
        </w:rPr>
        <w:t xml:space="preserve">Комиссии </w:t>
      </w:r>
      <w:r>
        <w:rPr>
          <w:sz w:val="28"/>
          <w:szCs w:val="28"/>
          <w:lang w:val="x-none"/>
        </w:rPr>
        <w:t xml:space="preserve"> для регистрации. </w:t>
      </w:r>
    </w:p>
    <w:p w:rsidR="002E7148" w:rsidRDefault="002E7148" w:rsidP="002E7148">
      <w:pPr>
        <w:suppressAutoHyphens/>
        <w:spacing w:line="360" w:lineRule="auto"/>
        <w:ind w:firstLine="709"/>
        <w:jc w:val="both"/>
        <w:rPr>
          <w:sz w:val="28"/>
          <w:szCs w:val="28"/>
          <w:lang w:val="x-none"/>
        </w:rPr>
      </w:pPr>
      <w:r>
        <w:rPr>
          <w:sz w:val="28"/>
          <w:szCs w:val="28"/>
          <w:lang w:val="x-none"/>
        </w:rPr>
        <w:t xml:space="preserve">2.3. Документы и материалы, указанные в пункте 2.2 настоящего Порядка, регистрируются в соответствии с существующим порядком регистрации документов в </w:t>
      </w:r>
      <w:r w:rsidR="00B96F7D">
        <w:rPr>
          <w:sz w:val="28"/>
          <w:szCs w:val="28"/>
        </w:rPr>
        <w:t>Комиссии</w:t>
      </w:r>
      <w:r>
        <w:rPr>
          <w:sz w:val="28"/>
          <w:szCs w:val="28"/>
          <w:lang w:val="x-none"/>
        </w:rPr>
        <w:t>, после чего представленная уполномоченным лицом копия сопроводительного письма возвращается ему с отметкой о получении</w:t>
      </w:r>
      <w:r>
        <w:rPr>
          <w:color w:val="000000"/>
          <w:spacing w:val="3"/>
          <w:sz w:val="28"/>
          <w:szCs w:val="28"/>
          <w:lang w:val="x-none"/>
        </w:rPr>
        <w:t xml:space="preserve">. </w:t>
      </w:r>
    </w:p>
    <w:p w:rsidR="002E7148" w:rsidRDefault="002E7148" w:rsidP="002E7148">
      <w:pPr>
        <w:suppressAutoHyphens/>
        <w:spacing w:line="360" w:lineRule="auto"/>
        <w:ind w:firstLine="709"/>
        <w:jc w:val="both"/>
        <w:rPr>
          <w:sz w:val="28"/>
          <w:szCs w:val="28"/>
          <w:lang w:val="x-none"/>
        </w:rPr>
      </w:pPr>
      <w:r>
        <w:rPr>
          <w:sz w:val="28"/>
          <w:szCs w:val="28"/>
          <w:lang w:val="x-none"/>
        </w:rPr>
        <w:t>2.4. В случае несоответствия сопроводительного письма прилагаемым к нему документам и (или) материалам и не</w:t>
      </w:r>
      <w:r w:rsidR="00AD2D2F">
        <w:rPr>
          <w:sz w:val="28"/>
          <w:szCs w:val="28"/>
        </w:rPr>
        <w:t xml:space="preserve"> </w:t>
      </w:r>
      <w:r>
        <w:rPr>
          <w:sz w:val="28"/>
          <w:szCs w:val="28"/>
          <w:lang w:val="x-none"/>
        </w:rPr>
        <w:t xml:space="preserve">устранения этого несоответствия уполномоченным лицом, </w:t>
      </w:r>
      <w:r w:rsidR="00AD2D2F">
        <w:rPr>
          <w:sz w:val="28"/>
          <w:szCs w:val="28"/>
        </w:rPr>
        <w:t xml:space="preserve">член Рабочей группы </w:t>
      </w:r>
      <w:r>
        <w:rPr>
          <w:sz w:val="28"/>
          <w:szCs w:val="28"/>
          <w:lang w:val="x-none"/>
        </w:rPr>
        <w:t>составляется акт в двух экземплярах по форме, установленной приложением к настоящему Порядку. Об указанных обстоятельствах руководитель избирательного объединения, кандидат незамедлительно уведомляется письмом с приложением одного экземпляра акта. Второй экземпляр акта приобщается к представленным агитационным материалам.</w:t>
      </w:r>
    </w:p>
    <w:p w:rsidR="001C05E4" w:rsidRDefault="002E7148" w:rsidP="002E714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x-none"/>
        </w:rPr>
        <w:t>2.</w:t>
      </w:r>
      <w:r w:rsidR="00427D4E">
        <w:rPr>
          <w:sz w:val="28"/>
          <w:szCs w:val="28"/>
        </w:rPr>
        <w:t>5</w:t>
      </w:r>
      <w:r>
        <w:rPr>
          <w:sz w:val="28"/>
          <w:szCs w:val="28"/>
          <w:lang w:val="x-none"/>
        </w:rPr>
        <w:t xml:space="preserve">. В случае представления в </w:t>
      </w:r>
      <w:r w:rsidR="00F32472">
        <w:rPr>
          <w:sz w:val="28"/>
          <w:szCs w:val="28"/>
        </w:rPr>
        <w:t>Комиссию</w:t>
      </w:r>
      <w:r>
        <w:rPr>
          <w:sz w:val="28"/>
          <w:szCs w:val="28"/>
          <w:lang w:val="x-none"/>
        </w:rPr>
        <w:t xml:space="preserve"> материалов на внешних носителях (дискетах, оптических компакт-дисках CD-R, CD-RW, </w:t>
      </w:r>
      <w:r>
        <w:rPr>
          <w:sz w:val="28"/>
          <w:szCs w:val="28"/>
          <w:lang w:val="en-GB"/>
        </w:rPr>
        <w:t>DVD</w:t>
      </w:r>
      <w:r>
        <w:rPr>
          <w:sz w:val="28"/>
          <w:szCs w:val="28"/>
          <w:lang w:val="x-none"/>
        </w:rPr>
        <w:t xml:space="preserve"> либо USB </w:t>
      </w:r>
      <w:proofErr w:type="spellStart"/>
      <w:r>
        <w:rPr>
          <w:sz w:val="28"/>
          <w:szCs w:val="28"/>
          <w:lang w:val="x-none"/>
        </w:rPr>
        <w:t>Flash</w:t>
      </w:r>
      <w:proofErr w:type="spellEnd"/>
      <w:r>
        <w:rPr>
          <w:sz w:val="28"/>
          <w:szCs w:val="28"/>
          <w:lang w:val="x-none"/>
        </w:rPr>
        <w:t xml:space="preserve"> </w:t>
      </w:r>
      <w:proofErr w:type="spellStart"/>
      <w:r>
        <w:rPr>
          <w:sz w:val="28"/>
          <w:szCs w:val="28"/>
          <w:lang w:val="x-none"/>
        </w:rPr>
        <w:t>Drive</w:t>
      </w:r>
      <w:proofErr w:type="spellEnd"/>
      <w:r>
        <w:rPr>
          <w:sz w:val="28"/>
          <w:szCs w:val="28"/>
          <w:lang w:val="x-none"/>
        </w:rPr>
        <w:t xml:space="preserve"> и иных) зарегистрированное сопроводительное письмо с прилагаемым к нему внешним носителем передается для осуществления </w:t>
      </w:r>
      <w:r>
        <w:rPr>
          <w:sz w:val="28"/>
          <w:szCs w:val="28"/>
          <w:lang w:val="x-none"/>
        </w:rPr>
        <w:lastRenderedPageBreak/>
        <w:t xml:space="preserve">проверки носителя на отсутствие на </w:t>
      </w:r>
      <w:r w:rsidRPr="00B96F7D">
        <w:rPr>
          <w:sz w:val="28"/>
          <w:szCs w:val="28"/>
          <w:lang w:val="x-none"/>
        </w:rPr>
        <w:t xml:space="preserve">нем вредоносных программ </w:t>
      </w:r>
      <w:r w:rsidR="00B96F7D" w:rsidRPr="00B96F7D">
        <w:rPr>
          <w:sz w:val="28"/>
          <w:szCs w:val="28"/>
        </w:rPr>
        <w:t>системному администратору.</w:t>
      </w:r>
      <w:r w:rsidR="00B96F7D">
        <w:rPr>
          <w:b/>
          <w:sz w:val="28"/>
          <w:szCs w:val="28"/>
        </w:rPr>
        <w:t xml:space="preserve"> </w:t>
      </w:r>
      <w:r>
        <w:rPr>
          <w:sz w:val="28"/>
          <w:szCs w:val="28"/>
          <w:lang w:val="x-none"/>
        </w:rPr>
        <w:t>Если по результатам указанной проверки на соответствующем носителе будет обнаружена вредоносная программа или на носителе не будут обнаружены данные, то</w:t>
      </w:r>
      <w:r w:rsidR="001B3A7E">
        <w:rPr>
          <w:sz w:val="28"/>
          <w:szCs w:val="28"/>
        </w:rPr>
        <w:t xml:space="preserve"> в двух экземплярах </w:t>
      </w:r>
      <w:r>
        <w:rPr>
          <w:sz w:val="28"/>
          <w:szCs w:val="28"/>
          <w:lang w:val="x-none"/>
        </w:rPr>
        <w:t>составляется</w:t>
      </w:r>
      <w:r w:rsidR="00F32472">
        <w:rPr>
          <w:sz w:val="28"/>
          <w:szCs w:val="28"/>
        </w:rPr>
        <w:t xml:space="preserve"> акт о результатах проверки</w:t>
      </w:r>
      <w:r w:rsidR="00EB38E8">
        <w:rPr>
          <w:sz w:val="28"/>
          <w:szCs w:val="28"/>
        </w:rPr>
        <w:t xml:space="preserve"> по форме, согласно </w:t>
      </w:r>
      <w:r w:rsidR="001B3A7E">
        <w:rPr>
          <w:sz w:val="28"/>
          <w:szCs w:val="28"/>
        </w:rPr>
        <w:t>приложени</w:t>
      </w:r>
      <w:r w:rsidR="00EB38E8">
        <w:rPr>
          <w:sz w:val="28"/>
          <w:szCs w:val="28"/>
        </w:rPr>
        <w:t>ю</w:t>
      </w:r>
      <w:r w:rsidR="001B3A7E">
        <w:rPr>
          <w:sz w:val="28"/>
          <w:szCs w:val="28"/>
        </w:rPr>
        <w:t xml:space="preserve"> к </w:t>
      </w:r>
      <w:r w:rsidR="00EB38E8">
        <w:rPr>
          <w:sz w:val="28"/>
          <w:szCs w:val="28"/>
        </w:rPr>
        <w:t xml:space="preserve">данному </w:t>
      </w:r>
      <w:r w:rsidR="001B3A7E">
        <w:rPr>
          <w:sz w:val="28"/>
          <w:szCs w:val="28"/>
        </w:rPr>
        <w:t>Порядку</w:t>
      </w:r>
      <w:r>
        <w:rPr>
          <w:sz w:val="28"/>
          <w:szCs w:val="28"/>
          <w:lang w:val="x-none"/>
        </w:rPr>
        <w:t>. Об указанных обстоятельствах</w:t>
      </w:r>
      <w:r w:rsidR="001B3A7E">
        <w:rPr>
          <w:sz w:val="28"/>
          <w:szCs w:val="28"/>
        </w:rPr>
        <w:t xml:space="preserve">  </w:t>
      </w:r>
      <w:r>
        <w:rPr>
          <w:sz w:val="28"/>
          <w:szCs w:val="28"/>
          <w:lang w:val="x-none"/>
        </w:rPr>
        <w:t xml:space="preserve"> руководитель избирательного объединения </w:t>
      </w:r>
      <w:r w:rsidR="001B3A7E">
        <w:rPr>
          <w:sz w:val="28"/>
          <w:szCs w:val="28"/>
        </w:rPr>
        <w:t>(</w:t>
      </w:r>
      <w:r>
        <w:rPr>
          <w:sz w:val="28"/>
          <w:szCs w:val="28"/>
          <w:lang w:val="x-none"/>
        </w:rPr>
        <w:t>кандидат</w:t>
      </w:r>
      <w:r w:rsidR="001B3A7E">
        <w:rPr>
          <w:sz w:val="28"/>
          <w:szCs w:val="28"/>
        </w:rPr>
        <w:t>)</w:t>
      </w:r>
      <w:r>
        <w:rPr>
          <w:sz w:val="28"/>
          <w:szCs w:val="28"/>
          <w:lang w:val="x-none"/>
        </w:rPr>
        <w:t xml:space="preserve"> незамедлительно уведомля</w:t>
      </w:r>
      <w:r w:rsidR="001B3A7E">
        <w:rPr>
          <w:sz w:val="28"/>
          <w:szCs w:val="28"/>
        </w:rPr>
        <w:t xml:space="preserve">ется </w:t>
      </w:r>
      <w:r>
        <w:rPr>
          <w:sz w:val="28"/>
          <w:szCs w:val="28"/>
          <w:lang w:val="x-none"/>
        </w:rPr>
        <w:t xml:space="preserve">письмом с приложением одного экземпляра акта. </w:t>
      </w:r>
    </w:p>
    <w:p w:rsidR="002E7148" w:rsidRDefault="002E7148" w:rsidP="002E7148">
      <w:pPr>
        <w:suppressAutoHyphens/>
        <w:spacing w:line="360" w:lineRule="auto"/>
        <w:ind w:firstLine="709"/>
        <w:jc w:val="both"/>
        <w:rPr>
          <w:sz w:val="28"/>
          <w:szCs w:val="28"/>
          <w:lang w:val="x-none"/>
        </w:rPr>
      </w:pPr>
      <w:r>
        <w:rPr>
          <w:sz w:val="28"/>
          <w:szCs w:val="28"/>
          <w:lang w:val="x-none"/>
        </w:rPr>
        <w:t>2.</w:t>
      </w:r>
      <w:r w:rsidR="00427D4E">
        <w:rPr>
          <w:sz w:val="28"/>
          <w:szCs w:val="28"/>
        </w:rPr>
        <w:t>6</w:t>
      </w:r>
      <w:r>
        <w:rPr>
          <w:sz w:val="28"/>
          <w:szCs w:val="28"/>
          <w:lang w:val="x-none"/>
        </w:rPr>
        <w:t>. </w:t>
      </w:r>
      <w:r w:rsidR="00971928">
        <w:rPr>
          <w:sz w:val="28"/>
          <w:szCs w:val="28"/>
        </w:rPr>
        <w:t>Член Рабочей группы</w:t>
      </w:r>
      <w:r>
        <w:rPr>
          <w:sz w:val="28"/>
          <w:szCs w:val="28"/>
          <w:lang w:val="x-none"/>
        </w:rPr>
        <w:t xml:space="preserve">, ответственный за прием экземпляров агитационных материалов, выносит в письменной форме заключение о соответствии представленных агитационных материалов требованиям законодательства о порядке изготовления агитационных материалов. </w:t>
      </w:r>
    </w:p>
    <w:p w:rsidR="002E7148" w:rsidRDefault="002E7148" w:rsidP="002E7148">
      <w:pPr>
        <w:suppressAutoHyphens/>
        <w:spacing w:line="360" w:lineRule="auto"/>
        <w:ind w:firstLine="709"/>
        <w:jc w:val="both"/>
        <w:rPr>
          <w:sz w:val="28"/>
          <w:szCs w:val="28"/>
          <w:lang w:val="x-none"/>
        </w:rPr>
      </w:pPr>
      <w:r>
        <w:rPr>
          <w:sz w:val="28"/>
          <w:szCs w:val="28"/>
          <w:lang w:val="x-none"/>
        </w:rPr>
        <w:t>2.</w:t>
      </w:r>
      <w:r w:rsidR="00427D4E">
        <w:rPr>
          <w:sz w:val="28"/>
          <w:szCs w:val="28"/>
        </w:rPr>
        <w:t>7</w:t>
      </w:r>
      <w:r>
        <w:rPr>
          <w:sz w:val="28"/>
          <w:szCs w:val="28"/>
          <w:lang w:val="x-none"/>
        </w:rPr>
        <w:t>. Сопроводительное письмо вместе с прилагаемыми к нему материалами и документами, а также заключением, указанным в пункте 2.</w:t>
      </w:r>
      <w:r w:rsidR="00427D4E">
        <w:rPr>
          <w:sz w:val="28"/>
          <w:szCs w:val="28"/>
        </w:rPr>
        <w:t>6</w:t>
      </w:r>
      <w:r>
        <w:rPr>
          <w:sz w:val="28"/>
          <w:szCs w:val="28"/>
          <w:lang w:val="x-none"/>
        </w:rPr>
        <w:t>, и актом, указанным в пункте 2.</w:t>
      </w:r>
      <w:r w:rsidR="00427D4E">
        <w:rPr>
          <w:sz w:val="28"/>
          <w:szCs w:val="28"/>
        </w:rPr>
        <w:t>5</w:t>
      </w:r>
      <w:r>
        <w:rPr>
          <w:sz w:val="28"/>
          <w:szCs w:val="28"/>
          <w:lang w:val="x-none"/>
        </w:rPr>
        <w:t xml:space="preserve"> настоящего Порядка, представляется </w:t>
      </w:r>
      <w:r w:rsidR="00971928">
        <w:rPr>
          <w:sz w:val="28"/>
          <w:szCs w:val="28"/>
        </w:rPr>
        <w:t xml:space="preserve">членом Рабочей группы </w:t>
      </w:r>
      <w:r>
        <w:rPr>
          <w:sz w:val="28"/>
          <w:szCs w:val="28"/>
          <w:lang w:val="x-none"/>
        </w:rPr>
        <w:t xml:space="preserve">руководителю Рабочей группы не позднее чем через четыре часа после регистрации документа. </w:t>
      </w:r>
    </w:p>
    <w:p w:rsidR="002E7148" w:rsidRDefault="002E7148" w:rsidP="00971928">
      <w:pPr>
        <w:spacing w:line="360" w:lineRule="auto"/>
        <w:ind w:firstLine="992"/>
        <w:jc w:val="both"/>
        <w:rPr>
          <w:sz w:val="28"/>
          <w:szCs w:val="28"/>
          <w:lang w:val="x-none"/>
        </w:rPr>
      </w:pPr>
      <w:r>
        <w:rPr>
          <w:sz w:val="28"/>
          <w:szCs w:val="28"/>
          <w:lang w:val="x-none"/>
        </w:rPr>
        <w:t>2.</w:t>
      </w:r>
      <w:r w:rsidR="00427D4E">
        <w:rPr>
          <w:sz w:val="28"/>
          <w:szCs w:val="28"/>
        </w:rPr>
        <w:t>8</w:t>
      </w:r>
      <w:r>
        <w:rPr>
          <w:sz w:val="28"/>
          <w:szCs w:val="28"/>
          <w:lang w:val="x-none"/>
        </w:rPr>
        <w:t xml:space="preserve">. О выявленных нарушениях законодательства руководитель Рабочей группы докладывает </w:t>
      </w:r>
      <w:r w:rsidR="00971928">
        <w:rPr>
          <w:sz w:val="28"/>
          <w:szCs w:val="28"/>
        </w:rPr>
        <w:t>председателю Комиссии</w:t>
      </w:r>
      <w:r>
        <w:rPr>
          <w:sz w:val="28"/>
          <w:szCs w:val="28"/>
          <w:lang w:val="x-none"/>
        </w:rPr>
        <w:t xml:space="preserve">, а также согласует вопрос о направлении соответствующего уведомления руководителю, уполномоченному представителю избирательного объединения, кандидату. </w:t>
      </w:r>
    </w:p>
    <w:p w:rsidR="002E7148" w:rsidRDefault="002E7148" w:rsidP="002E7148">
      <w:pPr>
        <w:keepNext/>
        <w:keepLines/>
        <w:suppressAutoHyphens/>
        <w:spacing w:before="80" w:after="120"/>
        <w:ind w:left="567"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 Ввод сведений в за</w:t>
      </w:r>
      <w:r w:rsidR="00971928">
        <w:rPr>
          <w:b/>
          <w:sz w:val="28"/>
          <w:szCs w:val="28"/>
        </w:rPr>
        <w:t>дачу «Агитация» ГАС «Выборы»</w:t>
      </w:r>
    </w:p>
    <w:p w:rsidR="002E7148" w:rsidRDefault="002E7148" w:rsidP="002E7148">
      <w:pPr>
        <w:suppressAutoHyphens/>
        <w:spacing w:line="360" w:lineRule="auto"/>
        <w:ind w:firstLine="709"/>
        <w:jc w:val="both"/>
        <w:rPr>
          <w:sz w:val="28"/>
          <w:szCs w:val="28"/>
          <w:lang w:val="x-none"/>
        </w:rPr>
      </w:pPr>
      <w:r>
        <w:rPr>
          <w:sz w:val="28"/>
          <w:szCs w:val="28"/>
          <w:lang w:val="x-none"/>
        </w:rPr>
        <w:t>3.1. </w:t>
      </w:r>
      <w:r>
        <w:rPr>
          <w:bCs/>
          <w:sz w:val="28"/>
          <w:szCs w:val="28"/>
          <w:lang w:val="x-none"/>
        </w:rPr>
        <w:t xml:space="preserve">После представления в </w:t>
      </w:r>
      <w:r w:rsidR="00971928">
        <w:rPr>
          <w:bCs/>
          <w:sz w:val="28"/>
          <w:szCs w:val="28"/>
        </w:rPr>
        <w:t>Комиссию</w:t>
      </w:r>
      <w:r>
        <w:rPr>
          <w:bCs/>
          <w:sz w:val="28"/>
          <w:szCs w:val="28"/>
          <w:lang w:val="x-none"/>
        </w:rPr>
        <w:t xml:space="preserve"> </w:t>
      </w:r>
      <w:r>
        <w:rPr>
          <w:sz w:val="28"/>
          <w:szCs w:val="28"/>
          <w:lang w:val="x-none"/>
        </w:rPr>
        <w:t xml:space="preserve">в соответствии с пунктом 3 статьи 54 Федерального закона </w:t>
      </w:r>
      <w:r>
        <w:rPr>
          <w:bCs/>
          <w:sz w:val="28"/>
          <w:szCs w:val="28"/>
          <w:lang w:val="x-none"/>
        </w:rPr>
        <w:t xml:space="preserve">экземпляра (копии) </w:t>
      </w:r>
      <w:r>
        <w:rPr>
          <w:sz w:val="28"/>
          <w:szCs w:val="28"/>
          <w:lang w:val="x-none"/>
        </w:rPr>
        <w:t xml:space="preserve">агитационного материала и проверки соблюдения требований указанного Федерального закона при его изготовлении и представлении в </w:t>
      </w:r>
      <w:r w:rsidR="00971928">
        <w:rPr>
          <w:sz w:val="28"/>
          <w:szCs w:val="28"/>
        </w:rPr>
        <w:t>Комиссию</w:t>
      </w:r>
      <w:r>
        <w:rPr>
          <w:sz w:val="28"/>
          <w:szCs w:val="28"/>
          <w:lang w:val="x-none"/>
        </w:rPr>
        <w:t xml:space="preserve"> </w:t>
      </w:r>
      <w:r>
        <w:rPr>
          <w:bCs/>
          <w:sz w:val="28"/>
          <w:szCs w:val="28"/>
          <w:lang w:val="x-none"/>
        </w:rPr>
        <w:t xml:space="preserve">руководитель Рабочей группы дает </w:t>
      </w:r>
      <w:r w:rsidR="00971928">
        <w:rPr>
          <w:bCs/>
          <w:sz w:val="28"/>
          <w:szCs w:val="28"/>
        </w:rPr>
        <w:t>поручение</w:t>
      </w:r>
      <w:r>
        <w:rPr>
          <w:bCs/>
          <w:sz w:val="28"/>
          <w:szCs w:val="28"/>
          <w:lang w:val="x-none"/>
        </w:rPr>
        <w:t xml:space="preserve"> </w:t>
      </w:r>
      <w:r w:rsidR="00971928">
        <w:rPr>
          <w:bCs/>
          <w:sz w:val="28"/>
          <w:szCs w:val="28"/>
        </w:rPr>
        <w:t xml:space="preserve">системному администратору </w:t>
      </w:r>
      <w:r>
        <w:rPr>
          <w:bCs/>
          <w:sz w:val="28"/>
          <w:szCs w:val="28"/>
          <w:lang w:val="x-none"/>
        </w:rPr>
        <w:t xml:space="preserve">ввести в задачу «Агитация» ГАС «Выборы» сведения о представленных в </w:t>
      </w:r>
      <w:r w:rsidR="00971928">
        <w:rPr>
          <w:bCs/>
          <w:sz w:val="28"/>
          <w:szCs w:val="28"/>
        </w:rPr>
        <w:t xml:space="preserve">Комиссию </w:t>
      </w:r>
      <w:r>
        <w:rPr>
          <w:bCs/>
          <w:sz w:val="28"/>
          <w:szCs w:val="28"/>
          <w:lang w:val="x-none"/>
        </w:rPr>
        <w:t>агитационных материалах, отвечающих требованиям пунктов 2, 3 и 5 статьи 54 Федерального закона.</w:t>
      </w:r>
    </w:p>
    <w:p w:rsidR="002E7148" w:rsidRDefault="002E7148" w:rsidP="002E7148">
      <w:pPr>
        <w:suppressAutoHyphens/>
        <w:spacing w:line="360" w:lineRule="auto"/>
        <w:ind w:firstLine="709"/>
        <w:jc w:val="both"/>
        <w:rPr>
          <w:bCs/>
          <w:sz w:val="28"/>
          <w:szCs w:val="28"/>
          <w:lang w:val="x-none"/>
        </w:rPr>
      </w:pPr>
      <w:r>
        <w:rPr>
          <w:bCs/>
          <w:sz w:val="28"/>
          <w:szCs w:val="28"/>
          <w:lang w:val="x-none"/>
        </w:rPr>
        <w:lastRenderedPageBreak/>
        <w:t xml:space="preserve">3.2. Сведения о представленных в </w:t>
      </w:r>
      <w:r w:rsidR="00971928">
        <w:rPr>
          <w:bCs/>
          <w:sz w:val="28"/>
          <w:szCs w:val="28"/>
        </w:rPr>
        <w:t>Комиссию</w:t>
      </w:r>
      <w:r w:rsidR="00AD2D2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x-none"/>
        </w:rPr>
        <w:t xml:space="preserve">агитационных материалах вводятся в порядке и сроки, установленные </w:t>
      </w:r>
      <w:r>
        <w:rPr>
          <w:sz w:val="28"/>
          <w:szCs w:val="28"/>
          <w:lang w:val="x-none"/>
        </w:rPr>
        <w:t>Регламентом использования Г</w:t>
      </w:r>
      <w:r w:rsidR="001C05E4">
        <w:rPr>
          <w:sz w:val="28"/>
          <w:szCs w:val="28"/>
        </w:rPr>
        <w:t>АС</w:t>
      </w:r>
      <w:r>
        <w:rPr>
          <w:sz w:val="28"/>
          <w:szCs w:val="28"/>
          <w:lang w:val="x-none"/>
        </w:rPr>
        <w:t xml:space="preserve"> «Выборы» для контроля за соблюдением установленного порядка проведения </w:t>
      </w:r>
      <w:r>
        <w:rPr>
          <w:bCs/>
          <w:sz w:val="28"/>
          <w:szCs w:val="28"/>
          <w:lang w:val="x-none"/>
        </w:rPr>
        <w:t xml:space="preserve">предвыборной агитации, агитации при проведении референдума, утвержденным постановлением </w:t>
      </w:r>
      <w:r>
        <w:rPr>
          <w:sz w:val="28"/>
          <w:szCs w:val="28"/>
          <w:lang w:val="x-none"/>
        </w:rPr>
        <w:t>Центральной избирательной комиссии Российской Федерации от 14 февраля 2013 года № 161/1192-6, с изменениями, внесенными постановлениями ЦИК России от 27 мая 2014 года № 232/1475-6 и от 26 мая 2015 года № 284/1672-6.</w:t>
      </w:r>
    </w:p>
    <w:p w:rsidR="002E7148" w:rsidRDefault="002E7148" w:rsidP="002E7148">
      <w:pPr>
        <w:keepNext/>
        <w:keepLines/>
        <w:suppressAutoHyphens/>
        <w:spacing w:before="60" w:after="24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 Учет и хранение агитационных материалов, </w:t>
      </w:r>
      <w:r>
        <w:rPr>
          <w:b/>
          <w:sz w:val="28"/>
          <w:szCs w:val="28"/>
        </w:rPr>
        <w:br/>
        <w:t xml:space="preserve">представляемых в </w:t>
      </w:r>
      <w:r w:rsidR="001C05E4">
        <w:rPr>
          <w:b/>
          <w:sz w:val="28"/>
          <w:szCs w:val="28"/>
        </w:rPr>
        <w:t>Комиссию</w:t>
      </w:r>
      <w:r w:rsidR="00AD2D2F">
        <w:rPr>
          <w:b/>
          <w:sz w:val="28"/>
          <w:szCs w:val="28"/>
        </w:rPr>
        <w:t xml:space="preserve"> </w:t>
      </w:r>
    </w:p>
    <w:p w:rsidR="002E7148" w:rsidRDefault="002E7148" w:rsidP="002E7148">
      <w:pPr>
        <w:suppressAutoHyphens/>
        <w:spacing w:line="360" w:lineRule="auto"/>
        <w:ind w:firstLine="709"/>
        <w:jc w:val="both"/>
        <w:rPr>
          <w:sz w:val="28"/>
          <w:szCs w:val="28"/>
          <w:lang w:val="x-none"/>
        </w:rPr>
      </w:pPr>
      <w:r>
        <w:rPr>
          <w:sz w:val="28"/>
          <w:szCs w:val="28"/>
          <w:lang w:val="x-none"/>
        </w:rPr>
        <w:t xml:space="preserve">4.1. Учет агитационных материалов и представляемых одновременно с ними сведений, документов и электронных образов этих агитационных материалов в машиночитаемом виде осуществляется в Рабочей группе в порядке, предусмотренном Регламентом задачи «Агитация» ГАС «Выборы» </w:t>
      </w:r>
      <w:r w:rsidR="00971928">
        <w:rPr>
          <w:sz w:val="28"/>
          <w:szCs w:val="28"/>
        </w:rPr>
        <w:t>работник</w:t>
      </w:r>
      <w:r w:rsidR="001C05E4">
        <w:rPr>
          <w:sz w:val="28"/>
          <w:szCs w:val="28"/>
        </w:rPr>
        <w:t>ом</w:t>
      </w:r>
      <w:r w:rsidR="00971928">
        <w:rPr>
          <w:sz w:val="28"/>
          <w:szCs w:val="28"/>
        </w:rPr>
        <w:t xml:space="preserve"> аппарата Комиссии</w:t>
      </w:r>
      <w:r>
        <w:rPr>
          <w:sz w:val="28"/>
          <w:szCs w:val="28"/>
          <w:lang w:val="x-none"/>
        </w:rPr>
        <w:t xml:space="preserve">, </w:t>
      </w:r>
      <w:r w:rsidR="00971928">
        <w:rPr>
          <w:sz w:val="28"/>
          <w:szCs w:val="28"/>
        </w:rPr>
        <w:t xml:space="preserve">ответственному за </w:t>
      </w:r>
      <w:r>
        <w:rPr>
          <w:sz w:val="28"/>
          <w:szCs w:val="28"/>
          <w:lang w:val="x-none"/>
        </w:rPr>
        <w:t xml:space="preserve">учет, систематизацию и хранение агитационных материалов, представленных в </w:t>
      </w:r>
      <w:r w:rsidR="00971928">
        <w:rPr>
          <w:sz w:val="28"/>
          <w:szCs w:val="28"/>
        </w:rPr>
        <w:t>Комиссию</w:t>
      </w:r>
      <w:r>
        <w:rPr>
          <w:sz w:val="28"/>
          <w:szCs w:val="28"/>
          <w:lang w:val="x-none"/>
        </w:rPr>
        <w:t>.</w:t>
      </w:r>
    </w:p>
    <w:p w:rsidR="002E7148" w:rsidRDefault="002E7148" w:rsidP="002E7148">
      <w:pPr>
        <w:suppressAutoHyphens/>
        <w:spacing w:line="360" w:lineRule="auto"/>
        <w:ind w:firstLine="709"/>
        <w:jc w:val="both"/>
        <w:rPr>
          <w:sz w:val="28"/>
          <w:szCs w:val="28"/>
          <w:lang w:val="x-none"/>
        </w:rPr>
      </w:pPr>
      <w:r>
        <w:rPr>
          <w:sz w:val="28"/>
          <w:szCs w:val="28"/>
          <w:lang w:val="x-none"/>
        </w:rPr>
        <w:t>4.</w:t>
      </w:r>
      <w:r w:rsidR="00427D4E">
        <w:rPr>
          <w:sz w:val="28"/>
          <w:szCs w:val="28"/>
        </w:rPr>
        <w:t>2</w:t>
      </w:r>
      <w:r>
        <w:rPr>
          <w:sz w:val="28"/>
          <w:szCs w:val="28"/>
          <w:lang w:val="x-none"/>
        </w:rPr>
        <w:t xml:space="preserve">. Экземпляры агитационных материалов и представляемых одновременно с ними сведений, документов и электронных образов этих агитационных материалов в машиночитаемом виде хранятся у работника </w:t>
      </w:r>
      <w:r w:rsidR="00971928">
        <w:rPr>
          <w:sz w:val="28"/>
          <w:szCs w:val="28"/>
        </w:rPr>
        <w:t>аппарата Комиссии</w:t>
      </w:r>
      <w:r>
        <w:rPr>
          <w:sz w:val="28"/>
          <w:szCs w:val="28"/>
          <w:lang w:val="x-none"/>
        </w:rPr>
        <w:t>, осуществляющего учет, систематизацию и хранение агитационных материалов</w:t>
      </w:r>
      <w:r w:rsidR="001C05E4">
        <w:rPr>
          <w:sz w:val="28"/>
          <w:szCs w:val="28"/>
        </w:rPr>
        <w:t>.</w:t>
      </w:r>
      <w:r>
        <w:rPr>
          <w:sz w:val="28"/>
          <w:szCs w:val="28"/>
          <w:lang w:val="x-none"/>
        </w:rPr>
        <w:t xml:space="preserve"> Доступ к подлинникам указанных материалов и документов осуществляется с разрешения руководителя Рабочей группы.</w:t>
      </w:r>
    </w:p>
    <w:p w:rsidR="002E7148" w:rsidRDefault="002E7148" w:rsidP="002E7148">
      <w:pPr>
        <w:suppressAutoHyphens/>
        <w:spacing w:line="360" w:lineRule="auto"/>
        <w:ind w:firstLine="709"/>
        <w:jc w:val="both"/>
        <w:rPr>
          <w:sz w:val="28"/>
          <w:szCs w:val="28"/>
          <w:lang w:val="x-none"/>
        </w:rPr>
      </w:pPr>
      <w:r>
        <w:rPr>
          <w:sz w:val="28"/>
          <w:szCs w:val="28"/>
          <w:lang w:val="x-none"/>
        </w:rPr>
        <w:t>4.</w:t>
      </w:r>
      <w:r w:rsidR="00427D4E">
        <w:rPr>
          <w:sz w:val="28"/>
          <w:szCs w:val="28"/>
        </w:rPr>
        <w:t>3</w:t>
      </w:r>
      <w:r>
        <w:rPr>
          <w:sz w:val="28"/>
          <w:szCs w:val="28"/>
          <w:lang w:val="x-none"/>
        </w:rPr>
        <w:t>. После официального опубликования результатов выборов документы, указанные в пункте 4.</w:t>
      </w:r>
      <w:r w:rsidR="00427D4E">
        <w:rPr>
          <w:sz w:val="28"/>
          <w:szCs w:val="28"/>
        </w:rPr>
        <w:t>2</w:t>
      </w:r>
      <w:r>
        <w:rPr>
          <w:sz w:val="28"/>
          <w:szCs w:val="28"/>
          <w:lang w:val="x-none"/>
        </w:rPr>
        <w:t xml:space="preserve"> настоящего Порядка, передаются в архив в соответствии с существующим порядком хранения и передачи в архив документов. </w:t>
      </w:r>
    </w:p>
    <w:p w:rsidR="002E7148" w:rsidRDefault="002E7148" w:rsidP="002E7148">
      <w:pPr>
        <w:keepNext/>
        <w:keepLines/>
        <w:suppressAutoHyphens/>
        <w:spacing w:before="40" w:after="240"/>
        <w:ind w:left="567"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 Организация проверки представленных агитационных материалов на соответствие требованиям законодательства о финансировании избирательных кампаний</w:t>
      </w:r>
    </w:p>
    <w:p w:rsidR="002E7148" w:rsidRDefault="002E7148" w:rsidP="002E7148">
      <w:pPr>
        <w:suppressAutoHyphens/>
        <w:spacing w:line="360" w:lineRule="auto"/>
        <w:ind w:firstLine="709"/>
        <w:jc w:val="both"/>
        <w:rPr>
          <w:sz w:val="28"/>
          <w:szCs w:val="28"/>
          <w:lang w:val="x-none"/>
        </w:rPr>
      </w:pPr>
      <w:r>
        <w:rPr>
          <w:sz w:val="28"/>
          <w:szCs w:val="28"/>
          <w:lang w:val="x-none"/>
        </w:rPr>
        <w:t>5.1. Для проведения проверки оплаты агитационного материала из средств соответствующего избирательного фонда в Контрольно-</w:t>
      </w:r>
      <w:r>
        <w:rPr>
          <w:sz w:val="28"/>
          <w:szCs w:val="28"/>
          <w:lang w:val="x-none"/>
        </w:rPr>
        <w:lastRenderedPageBreak/>
        <w:t xml:space="preserve">ревизионную службу при </w:t>
      </w:r>
      <w:r w:rsidR="00B83A86">
        <w:rPr>
          <w:sz w:val="28"/>
          <w:szCs w:val="28"/>
        </w:rPr>
        <w:t>Комиссии</w:t>
      </w:r>
      <w:r>
        <w:rPr>
          <w:sz w:val="28"/>
          <w:szCs w:val="28"/>
          <w:lang w:val="x-none"/>
        </w:rPr>
        <w:t xml:space="preserve"> (далее </w:t>
      </w:r>
      <w:r>
        <w:rPr>
          <w:sz w:val="28"/>
          <w:szCs w:val="28"/>
          <w:lang w:val="x-none"/>
        </w:rPr>
        <w:noBreakHyphen/>
        <w:t xml:space="preserve"> КРС) передается компьютерная распечатка отчета из задачи «Агитация» ГАС «Выборы» с информацией о представленных в </w:t>
      </w:r>
      <w:r w:rsidR="00B83A86">
        <w:rPr>
          <w:sz w:val="28"/>
          <w:szCs w:val="28"/>
        </w:rPr>
        <w:t xml:space="preserve">Комиссию </w:t>
      </w:r>
      <w:r>
        <w:rPr>
          <w:sz w:val="28"/>
          <w:szCs w:val="28"/>
          <w:lang w:val="x-none"/>
        </w:rPr>
        <w:t>агитационных материалах.</w:t>
      </w:r>
    </w:p>
    <w:p w:rsidR="002E7148" w:rsidRDefault="002E7148" w:rsidP="002E7148">
      <w:pPr>
        <w:suppressAutoHyphens/>
        <w:spacing w:line="360" w:lineRule="auto"/>
        <w:ind w:firstLine="709"/>
        <w:jc w:val="both"/>
        <w:rPr>
          <w:sz w:val="28"/>
          <w:szCs w:val="28"/>
          <w:lang w:val="x-none"/>
        </w:rPr>
      </w:pPr>
      <w:r>
        <w:rPr>
          <w:sz w:val="28"/>
          <w:szCs w:val="28"/>
          <w:lang w:val="x-none"/>
        </w:rPr>
        <w:t xml:space="preserve">В КРС могут передаваться копии агитационных материалов и представленных вместе с ними сведений, документов и электронных образов этих агитационных материалов в машиночитаемом виде. </w:t>
      </w:r>
    </w:p>
    <w:p w:rsidR="00B83A86" w:rsidRDefault="002E7148" w:rsidP="002E7148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x-none"/>
        </w:rPr>
        <w:t>5.2. </w:t>
      </w:r>
      <w:r w:rsidR="00271AE2">
        <w:rPr>
          <w:sz w:val="28"/>
          <w:szCs w:val="28"/>
        </w:rPr>
        <w:t>Член</w:t>
      </w:r>
      <w:r>
        <w:rPr>
          <w:sz w:val="28"/>
          <w:szCs w:val="28"/>
          <w:lang w:val="x-none"/>
        </w:rPr>
        <w:t xml:space="preserve"> КРС информирует </w:t>
      </w:r>
      <w:r w:rsidR="00B83A86">
        <w:rPr>
          <w:sz w:val="28"/>
          <w:szCs w:val="28"/>
        </w:rPr>
        <w:t xml:space="preserve">руководителя </w:t>
      </w:r>
      <w:r>
        <w:rPr>
          <w:sz w:val="28"/>
          <w:szCs w:val="28"/>
          <w:lang w:val="x-none"/>
        </w:rPr>
        <w:t>Рабочей группы о результатах проверки, проведенной КРС, и вносит соответствующую запись в распечатку, указанную в пункте 5.1 настоящего Порядка</w:t>
      </w:r>
      <w:r w:rsidR="00B83A86">
        <w:rPr>
          <w:sz w:val="28"/>
          <w:szCs w:val="28"/>
        </w:rPr>
        <w:t>.</w:t>
      </w:r>
    </w:p>
    <w:p w:rsidR="002E7148" w:rsidRDefault="002E7148" w:rsidP="002E7148">
      <w:pPr>
        <w:suppressAutoHyphens/>
        <w:spacing w:line="360" w:lineRule="auto"/>
        <w:ind w:firstLine="709"/>
        <w:jc w:val="both"/>
        <w:rPr>
          <w:sz w:val="28"/>
          <w:szCs w:val="28"/>
          <w:lang w:val="x-none"/>
        </w:rPr>
      </w:pPr>
      <w:r>
        <w:rPr>
          <w:sz w:val="28"/>
          <w:szCs w:val="28"/>
          <w:lang w:val="x-none"/>
        </w:rPr>
        <w:t xml:space="preserve">В случае выявления нарушения </w:t>
      </w:r>
      <w:r w:rsidR="001C05E4">
        <w:rPr>
          <w:sz w:val="28"/>
          <w:szCs w:val="28"/>
        </w:rPr>
        <w:t>член</w:t>
      </w:r>
      <w:r>
        <w:rPr>
          <w:sz w:val="28"/>
          <w:szCs w:val="28"/>
          <w:lang w:val="x-none"/>
        </w:rPr>
        <w:t xml:space="preserve"> КРС незамедлительно докладывает об этом руководителю Рабочей группы и руководителю КРС. Руководитель Рабочей группы согласует с </w:t>
      </w:r>
      <w:r w:rsidR="00B83A86">
        <w:rPr>
          <w:sz w:val="28"/>
          <w:szCs w:val="28"/>
        </w:rPr>
        <w:t>председателем Комиссии</w:t>
      </w:r>
      <w:r>
        <w:rPr>
          <w:sz w:val="28"/>
          <w:szCs w:val="28"/>
          <w:lang w:val="x-none"/>
        </w:rPr>
        <w:t xml:space="preserve"> вопрос о принятии дальнейших мер в связи с выявленными нарушениями. </w:t>
      </w:r>
    </w:p>
    <w:p w:rsidR="002E7148" w:rsidRDefault="002E7148" w:rsidP="002E7148">
      <w:pPr>
        <w:suppressAutoHyphens/>
        <w:spacing w:line="360" w:lineRule="auto"/>
        <w:ind w:firstLine="709"/>
        <w:jc w:val="both"/>
        <w:rPr>
          <w:sz w:val="28"/>
          <w:szCs w:val="28"/>
          <w:lang w:val="x-none"/>
        </w:rPr>
      </w:pPr>
      <w:r>
        <w:rPr>
          <w:sz w:val="28"/>
          <w:szCs w:val="28"/>
          <w:lang w:val="x-none"/>
        </w:rPr>
        <w:t xml:space="preserve">5.3. Член </w:t>
      </w:r>
      <w:r w:rsidR="00B83A86">
        <w:rPr>
          <w:sz w:val="28"/>
          <w:szCs w:val="28"/>
        </w:rPr>
        <w:t>Комиссии,</w:t>
      </w:r>
      <w:r>
        <w:rPr>
          <w:sz w:val="28"/>
          <w:szCs w:val="28"/>
          <w:lang w:val="x-none"/>
        </w:rPr>
        <w:t xml:space="preserve"> получивший информацию об обнаружении факта распространения на территории </w:t>
      </w:r>
      <w:r w:rsidR="00B83A86">
        <w:rPr>
          <w:sz w:val="28"/>
          <w:szCs w:val="28"/>
        </w:rPr>
        <w:t>Находкинского городского округа</w:t>
      </w:r>
      <w:r>
        <w:rPr>
          <w:sz w:val="28"/>
          <w:szCs w:val="28"/>
          <w:lang w:val="x-none"/>
        </w:rPr>
        <w:t xml:space="preserve"> агитационного материала, не представленного в </w:t>
      </w:r>
      <w:r w:rsidR="00B83A86">
        <w:rPr>
          <w:sz w:val="28"/>
          <w:szCs w:val="28"/>
        </w:rPr>
        <w:t>Комиссию</w:t>
      </w:r>
      <w:r>
        <w:rPr>
          <w:sz w:val="28"/>
          <w:szCs w:val="28"/>
          <w:lang w:val="x-none"/>
        </w:rPr>
        <w:t xml:space="preserve">, а также информацию об изменении выходных данных представленного агитационного материала, обнаружении иных оснований, не допускающих распространение агитационного материала, незамедлительно сообщает об этом руководителю Рабочей группы. </w:t>
      </w:r>
    </w:p>
    <w:p w:rsidR="002E7148" w:rsidRDefault="002E7148" w:rsidP="002E7148">
      <w:pPr>
        <w:spacing w:line="360" w:lineRule="auto"/>
        <w:rPr>
          <w:sz w:val="28"/>
          <w:szCs w:val="28"/>
        </w:rPr>
      </w:pPr>
    </w:p>
    <w:p w:rsidR="001C05E4" w:rsidRDefault="001C05E4" w:rsidP="001C05E4">
      <w:pPr>
        <w:spacing w:line="360" w:lineRule="auto"/>
        <w:jc w:val="center"/>
        <w:rPr>
          <w:sz w:val="28"/>
          <w:szCs w:val="28"/>
        </w:rPr>
        <w:sectPr w:rsidR="001C05E4">
          <w:pgSz w:w="11906" w:h="16838"/>
          <w:pgMar w:top="993" w:right="850" w:bottom="1134" w:left="1701" w:header="708" w:footer="708" w:gutter="0"/>
          <w:pgNumType w:start="1"/>
          <w:cols w:space="720"/>
        </w:sectPr>
      </w:pPr>
      <w:r>
        <w:rPr>
          <w:sz w:val="28"/>
          <w:szCs w:val="28"/>
        </w:rPr>
        <w:t>___________________________________________________</w:t>
      </w:r>
    </w:p>
    <w:p w:rsidR="001B3A7E" w:rsidRDefault="002E7148" w:rsidP="002E7148">
      <w:pPr>
        <w:ind w:left="4111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EB38E8" w:rsidRDefault="002E7148" w:rsidP="002E7148">
      <w:pPr>
        <w:ind w:left="411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к Порядку приема, учета, анализа, обработки и хранения в </w:t>
      </w:r>
      <w:r w:rsidR="00EB38E8">
        <w:rPr>
          <w:sz w:val="24"/>
          <w:szCs w:val="24"/>
        </w:rPr>
        <w:t xml:space="preserve">территориальной избирательной комиссии города находки </w:t>
      </w:r>
      <w:r>
        <w:rPr>
          <w:sz w:val="24"/>
          <w:szCs w:val="24"/>
        </w:rPr>
        <w:t xml:space="preserve">агитационных материалов и представляемых одновременно с ними сведений, документов и электронных образов этих агитационных материалов в машиночитаемом виде в период избирательной кампании по выборам депутатов </w:t>
      </w:r>
      <w:r w:rsidR="00EB38E8">
        <w:rPr>
          <w:sz w:val="24"/>
          <w:szCs w:val="24"/>
        </w:rPr>
        <w:t>Думы Находкинского городского округа</w:t>
      </w:r>
      <w:proofErr w:type="gramEnd"/>
    </w:p>
    <w:p w:rsidR="00EB38E8" w:rsidRDefault="00EB38E8" w:rsidP="002E7148">
      <w:pPr>
        <w:ind w:left="4111"/>
        <w:jc w:val="center"/>
        <w:rPr>
          <w:sz w:val="24"/>
          <w:szCs w:val="24"/>
        </w:rPr>
      </w:pPr>
    </w:p>
    <w:p w:rsidR="002E7148" w:rsidRDefault="002E7148" w:rsidP="002E7148">
      <w:pPr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2E7148" w:rsidRDefault="002E7148" w:rsidP="002E7148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АКТ</w:t>
      </w:r>
    </w:p>
    <w:p w:rsidR="002E7148" w:rsidRDefault="002E7148" w:rsidP="002E7148">
      <w:pPr>
        <w:autoSpaceDE w:val="0"/>
        <w:autoSpaceDN w:val="0"/>
        <w:adjustRightInd w:val="0"/>
        <w:ind w:firstLine="748"/>
        <w:jc w:val="both"/>
        <w:rPr>
          <w:color w:val="000000"/>
          <w:sz w:val="28"/>
          <w:szCs w:val="28"/>
        </w:rPr>
      </w:pPr>
    </w:p>
    <w:p w:rsidR="002E7148" w:rsidRDefault="002E7148" w:rsidP="002E7148">
      <w:pPr>
        <w:autoSpaceDE w:val="0"/>
        <w:autoSpaceDN w:val="0"/>
        <w:adjustRightInd w:val="0"/>
        <w:ind w:firstLine="74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Мы, нижеподписавшиеся</w:t>
      </w:r>
      <w:r w:rsidR="00427D4E">
        <w:rPr>
          <w:color w:val="000000"/>
          <w:sz w:val="28"/>
          <w:szCs w:val="28"/>
        </w:rPr>
        <w:t>, члены Рабочей группы</w:t>
      </w:r>
      <w:r>
        <w:rPr>
          <w:color w:val="000000"/>
          <w:sz w:val="28"/>
          <w:szCs w:val="28"/>
        </w:rPr>
        <w:t xml:space="preserve">  _________________</w:t>
      </w:r>
      <w:r w:rsidR="00427D4E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>__________________</w:t>
      </w:r>
      <w:r w:rsidR="00427D4E">
        <w:rPr>
          <w:color w:val="000000"/>
          <w:sz w:val="28"/>
          <w:szCs w:val="28"/>
        </w:rPr>
        <w:t>_____________________________</w:t>
      </w:r>
      <w:proofErr w:type="gramStart"/>
      <w:r w:rsidR="00427D4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,</w:t>
      </w:r>
      <w:proofErr w:type="gramEnd"/>
    </w:p>
    <w:p w:rsidR="002E7148" w:rsidRDefault="002E7148" w:rsidP="002E7148">
      <w:pPr>
        <w:autoSpaceDE w:val="0"/>
        <w:autoSpaceDN w:val="0"/>
        <w:adjustRightInd w:val="0"/>
        <w:ind w:firstLine="748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(должность, фамилия, имя и отчество)</w:t>
      </w:r>
    </w:p>
    <w:p w:rsidR="002E7148" w:rsidRDefault="002E7148" w:rsidP="00427D4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составили акт о том, что «______» _____________________ 20</w:t>
      </w:r>
      <w:r w:rsidR="00EB38E8">
        <w:rPr>
          <w:color w:val="000000"/>
          <w:sz w:val="28"/>
          <w:szCs w:val="28"/>
        </w:rPr>
        <w:t>17</w:t>
      </w:r>
      <w:r>
        <w:rPr>
          <w:color w:val="000000"/>
          <w:sz w:val="28"/>
          <w:szCs w:val="28"/>
        </w:rPr>
        <w:t xml:space="preserve"> г</w:t>
      </w:r>
      <w:r w:rsidR="00EB38E8">
        <w:rPr>
          <w:color w:val="000000"/>
          <w:sz w:val="28"/>
          <w:szCs w:val="28"/>
        </w:rPr>
        <w:t>ода</w:t>
      </w:r>
      <w:r>
        <w:rPr>
          <w:color w:val="000000"/>
          <w:sz w:val="28"/>
          <w:szCs w:val="28"/>
        </w:rPr>
        <w:t xml:space="preserve"> при вскрытии пакета ____________________________________________________</w:t>
      </w:r>
    </w:p>
    <w:p w:rsidR="002E7148" w:rsidRDefault="002E7148" w:rsidP="00427D4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нем не оказалось __________________________________________________</w:t>
      </w:r>
    </w:p>
    <w:p w:rsidR="002E7148" w:rsidRDefault="002E7148" w:rsidP="00427D4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 w:rsidR="00427D4E">
        <w:rPr>
          <w:color w:val="000000"/>
          <w:sz w:val="28"/>
          <w:szCs w:val="28"/>
        </w:rPr>
        <w:t>.</w:t>
      </w:r>
    </w:p>
    <w:p w:rsidR="002E7148" w:rsidRDefault="002E7148" w:rsidP="00427D4E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2E7148" w:rsidRDefault="002E7148" w:rsidP="002E7148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2E7148" w:rsidRDefault="002E7148" w:rsidP="002E7148">
      <w:pPr>
        <w:autoSpaceDE w:val="0"/>
        <w:autoSpaceDN w:val="0"/>
        <w:adjustRightInd w:val="0"/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Настоящий акт составлен в двух экземплярах.</w:t>
      </w:r>
    </w:p>
    <w:p w:rsidR="002E7148" w:rsidRDefault="002E7148" w:rsidP="002E7148">
      <w:pPr>
        <w:autoSpaceDE w:val="0"/>
        <w:autoSpaceDN w:val="0"/>
        <w:adjustRightInd w:val="0"/>
        <w:ind w:firstLine="748"/>
        <w:jc w:val="both"/>
        <w:rPr>
          <w:b/>
          <w:bCs/>
          <w:color w:val="000000"/>
          <w:sz w:val="28"/>
          <w:szCs w:val="28"/>
        </w:rPr>
      </w:pPr>
    </w:p>
    <w:p w:rsidR="002E7148" w:rsidRDefault="002E7148" w:rsidP="002E7148">
      <w:pPr>
        <w:autoSpaceDE w:val="0"/>
        <w:autoSpaceDN w:val="0"/>
        <w:adjustRightInd w:val="0"/>
        <w:ind w:firstLine="748"/>
        <w:jc w:val="both"/>
        <w:rPr>
          <w:b/>
          <w:bCs/>
          <w:color w:val="000000"/>
          <w:sz w:val="28"/>
          <w:szCs w:val="28"/>
        </w:rPr>
      </w:pPr>
    </w:p>
    <w:p w:rsidR="002E7148" w:rsidRDefault="002E7148" w:rsidP="002E7148">
      <w:pPr>
        <w:autoSpaceDE w:val="0"/>
        <w:autoSpaceDN w:val="0"/>
        <w:adjustRightInd w:val="0"/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Подписи: _________________</w:t>
      </w:r>
      <w:r w:rsidR="00427D4E">
        <w:rPr>
          <w:color w:val="000000"/>
          <w:sz w:val="28"/>
          <w:szCs w:val="28"/>
        </w:rPr>
        <w:t>_</w:t>
      </w:r>
    </w:p>
    <w:p w:rsidR="002E7148" w:rsidRDefault="002E7148" w:rsidP="002E7148">
      <w:pPr>
        <w:tabs>
          <w:tab w:val="left" w:pos="1980"/>
        </w:tabs>
        <w:autoSpaceDE w:val="0"/>
        <w:autoSpaceDN w:val="0"/>
        <w:adjustRightInd w:val="0"/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__________________</w:t>
      </w:r>
    </w:p>
    <w:p w:rsidR="002E7148" w:rsidRDefault="002E7148" w:rsidP="002E7148">
      <w:pPr>
        <w:spacing w:before="120" w:line="360" w:lineRule="auto"/>
        <w:ind w:firstLine="709"/>
        <w:jc w:val="both"/>
        <w:rPr>
          <w:sz w:val="28"/>
          <w:szCs w:val="28"/>
        </w:rPr>
      </w:pPr>
    </w:p>
    <w:p w:rsidR="002E7148" w:rsidRDefault="002E7148" w:rsidP="002E7148">
      <w:pPr>
        <w:spacing w:before="120" w:line="360" w:lineRule="auto"/>
        <w:ind w:firstLine="709"/>
        <w:jc w:val="both"/>
        <w:rPr>
          <w:sz w:val="28"/>
          <w:szCs w:val="28"/>
        </w:rPr>
      </w:pPr>
    </w:p>
    <w:p w:rsidR="002E7148" w:rsidRDefault="002E7148" w:rsidP="002E7148">
      <w:pPr>
        <w:suppressAutoHyphens/>
        <w:rPr>
          <w:rFonts w:eastAsia="SimSun"/>
          <w:sz w:val="18"/>
          <w:szCs w:val="28"/>
        </w:rPr>
      </w:pPr>
    </w:p>
    <w:p w:rsidR="0034689C" w:rsidRDefault="0034689C" w:rsidP="00D028ED">
      <w:pPr>
        <w:suppressAutoHyphens/>
        <w:spacing w:line="360" w:lineRule="auto"/>
        <w:jc w:val="both"/>
        <w:rPr>
          <w:sz w:val="28"/>
          <w:szCs w:val="28"/>
        </w:rPr>
      </w:pPr>
    </w:p>
    <w:sectPr w:rsidR="0034689C" w:rsidSect="00F328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712" w:rsidRDefault="00D45712" w:rsidP="00F3606B">
      <w:r>
        <w:separator/>
      </w:r>
    </w:p>
  </w:endnote>
  <w:endnote w:type="continuationSeparator" w:id="0">
    <w:p w:rsidR="00D45712" w:rsidRDefault="00D45712" w:rsidP="00F3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32430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3606B" w:rsidRPr="00F3606B" w:rsidRDefault="00F3606B">
        <w:pPr>
          <w:pStyle w:val="a7"/>
          <w:jc w:val="right"/>
          <w:rPr>
            <w:sz w:val="24"/>
            <w:szCs w:val="24"/>
          </w:rPr>
        </w:pPr>
        <w:r w:rsidRPr="00F3606B">
          <w:rPr>
            <w:sz w:val="24"/>
            <w:szCs w:val="24"/>
          </w:rPr>
          <w:fldChar w:fldCharType="begin"/>
        </w:r>
        <w:r w:rsidRPr="00F3606B">
          <w:rPr>
            <w:sz w:val="24"/>
            <w:szCs w:val="24"/>
          </w:rPr>
          <w:instrText>PAGE   \* MERGEFORMAT</w:instrText>
        </w:r>
        <w:r w:rsidRPr="00F3606B">
          <w:rPr>
            <w:sz w:val="24"/>
            <w:szCs w:val="24"/>
          </w:rPr>
          <w:fldChar w:fldCharType="separate"/>
        </w:r>
        <w:r w:rsidR="00271AE2">
          <w:rPr>
            <w:noProof/>
            <w:sz w:val="24"/>
            <w:szCs w:val="24"/>
          </w:rPr>
          <w:t>9</w:t>
        </w:r>
        <w:r w:rsidRPr="00F3606B">
          <w:rPr>
            <w:sz w:val="24"/>
            <w:szCs w:val="24"/>
          </w:rPr>
          <w:fldChar w:fldCharType="end"/>
        </w:r>
      </w:p>
    </w:sdtContent>
  </w:sdt>
  <w:p w:rsidR="00F3606B" w:rsidRDefault="00F3606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712" w:rsidRDefault="00D45712" w:rsidP="00F3606B">
      <w:r>
        <w:separator/>
      </w:r>
    </w:p>
  </w:footnote>
  <w:footnote w:type="continuationSeparator" w:id="0">
    <w:p w:rsidR="00D45712" w:rsidRDefault="00D45712" w:rsidP="00F36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A4FB5"/>
    <w:multiLevelType w:val="hybridMultilevel"/>
    <w:tmpl w:val="1D3AA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546F6D"/>
    <w:multiLevelType w:val="hybridMultilevel"/>
    <w:tmpl w:val="1010B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F81ABA"/>
    <w:multiLevelType w:val="hybridMultilevel"/>
    <w:tmpl w:val="ECE010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F577DB3"/>
    <w:multiLevelType w:val="hybridMultilevel"/>
    <w:tmpl w:val="FD70504A"/>
    <w:lvl w:ilvl="0" w:tplc="F1888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BC"/>
    <w:rsid w:val="00012BDB"/>
    <w:rsid w:val="000144E0"/>
    <w:rsid w:val="0001674D"/>
    <w:rsid w:val="00017795"/>
    <w:rsid w:val="000212B2"/>
    <w:rsid w:val="00025F66"/>
    <w:rsid w:val="0002714B"/>
    <w:rsid w:val="000276CA"/>
    <w:rsid w:val="00032876"/>
    <w:rsid w:val="000337BF"/>
    <w:rsid w:val="000366D7"/>
    <w:rsid w:val="000411AD"/>
    <w:rsid w:val="00053E64"/>
    <w:rsid w:val="00057547"/>
    <w:rsid w:val="00060989"/>
    <w:rsid w:val="000633D4"/>
    <w:rsid w:val="000635E4"/>
    <w:rsid w:val="00064D42"/>
    <w:rsid w:val="000A1C06"/>
    <w:rsid w:val="000A4522"/>
    <w:rsid w:val="000B4766"/>
    <w:rsid w:val="000B555A"/>
    <w:rsid w:val="000B5C0B"/>
    <w:rsid w:val="000C07A7"/>
    <w:rsid w:val="000C15B4"/>
    <w:rsid w:val="000D0E07"/>
    <w:rsid w:val="000E1A2A"/>
    <w:rsid w:val="000F23E5"/>
    <w:rsid w:val="000F6A74"/>
    <w:rsid w:val="000F6EFD"/>
    <w:rsid w:val="001029D4"/>
    <w:rsid w:val="001038BE"/>
    <w:rsid w:val="00103BDD"/>
    <w:rsid w:val="0010458D"/>
    <w:rsid w:val="00104ACA"/>
    <w:rsid w:val="001101A8"/>
    <w:rsid w:val="00111CDE"/>
    <w:rsid w:val="00117B4F"/>
    <w:rsid w:val="001209A5"/>
    <w:rsid w:val="001264B3"/>
    <w:rsid w:val="00133A3A"/>
    <w:rsid w:val="00133AC5"/>
    <w:rsid w:val="00134CE5"/>
    <w:rsid w:val="001413ED"/>
    <w:rsid w:val="0014407D"/>
    <w:rsid w:val="001449B4"/>
    <w:rsid w:val="0014579B"/>
    <w:rsid w:val="0014628C"/>
    <w:rsid w:val="001512B5"/>
    <w:rsid w:val="00152CA1"/>
    <w:rsid w:val="00163A12"/>
    <w:rsid w:val="00170522"/>
    <w:rsid w:val="0017451E"/>
    <w:rsid w:val="00177562"/>
    <w:rsid w:val="00180E1E"/>
    <w:rsid w:val="00181026"/>
    <w:rsid w:val="00187C20"/>
    <w:rsid w:val="00191A98"/>
    <w:rsid w:val="00192B4A"/>
    <w:rsid w:val="00193626"/>
    <w:rsid w:val="00195F12"/>
    <w:rsid w:val="001A0D69"/>
    <w:rsid w:val="001A29BB"/>
    <w:rsid w:val="001A59B2"/>
    <w:rsid w:val="001B2430"/>
    <w:rsid w:val="001B2588"/>
    <w:rsid w:val="001B3A7E"/>
    <w:rsid w:val="001C05E4"/>
    <w:rsid w:val="001D1BC0"/>
    <w:rsid w:val="001E0F68"/>
    <w:rsid w:val="001E1C7D"/>
    <w:rsid w:val="001E3CC2"/>
    <w:rsid w:val="001F00AF"/>
    <w:rsid w:val="001F2BEB"/>
    <w:rsid w:val="001F31D0"/>
    <w:rsid w:val="001F4C17"/>
    <w:rsid w:val="001F7783"/>
    <w:rsid w:val="00202396"/>
    <w:rsid w:val="0020405F"/>
    <w:rsid w:val="0020417E"/>
    <w:rsid w:val="00204A8D"/>
    <w:rsid w:val="00220BDE"/>
    <w:rsid w:val="00222299"/>
    <w:rsid w:val="002274AA"/>
    <w:rsid w:val="0023340E"/>
    <w:rsid w:val="00241077"/>
    <w:rsid w:val="00241655"/>
    <w:rsid w:val="00242301"/>
    <w:rsid w:val="00254A03"/>
    <w:rsid w:val="002553D0"/>
    <w:rsid w:val="00267582"/>
    <w:rsid w:val="00270E4F"/>
    <w:rsid w:val="00271AE2"/>
    <w:rsid w:val="00272BB4"/>
    <w:rsid w:val="0027394F"/>
    <w:rsid w:val="002746F3"/>
    <w:rsid w:val="00274EB8"/>
    <w:rsid w:val="00282713"/>
    <w:rsid w:val="002971BF"/>
    <w:rsid w:val="002A4E9D"/>
    <w:rsid w:val="002D0DD2"/>
    <w:rsid w:val="002D1CFB"/>
    <w:rsid w:val="002D3C72"/>
    <w:rsid w:val="002E6FA0"/>
    <w:rsid w:val="002E7148"/>
    <w:rsid w:val="002F7F20"/>
    <w:rsid w:val="00300CFB"/>
    <w:rsid w:val="00302E00"/>
    <w:rsid w:val="00304485"/>
    <w:rsid w:val="00306EF1"/>
    <w:rsid w:val="00312BAC"/>
    <w:rsid w:val="00316FB0"/>
    <w:rsid w:val="003367B0"/>
    <w:rsid w:val="00342FBD"/>
    <w:rsid w:val="0034689C"/>
    <w:rsid w:val="003673E5"/>
    <w:rsid w:val="003752E6"/>
    <w:rsid w:val="0038042D"/>
    <w:rsid w:val="003825D4"/>
    <w:rsid w:val="00383D48"/>
    <w:rsid w:val="0039028C"/>
    <w:rsid w:val="003916B1"/>
    <w:rsid w:val="00393141"/>
    <w:rsid w:val="00397DB1"/>
    <w:rsid w:val="003B39B5"/>
    <w:rsid w:val="003E140A"/>
    <w:rsid w:val="003E44A0"/>
    <w:rsid w:val="003E70F9"/>
    <w:rsid w:val="003E73B9"/>
    <w:rsid w:val="003F2BC1"/>
    <w:rsid w:val="003F2DF7"/>
    <w:rsid w:val="00401A8F"/>
    <w:rsid w:val="004047DF"/>
    <w:rsid w:val="00416556"/>
    <w:rsid w:val="0041738B"/>
    <w:rsid w:val="00417C0E"/>
    <w:rsid w:val="00425F23"/>
    <w:rsid w:val="00427D4E"/>
    <w:rsid w:val="00437382"/>
    <w:rsid w:val="004451BD"/>
    <w:rsid w:val="0044587D"/>
    <w:rsid w:val="00450FC1"/>
    <w:rsid w:val="004665B2"/>
    <w:rsid w:val="00490722"/>
    <w:rsid w:val="00492FE8"/>
    <w:rsid w:val="004A1AC1"/>
    <w:rsid w:val="004A343F"/>
    <w:rsid w:val="004A3F9F"/>
    <w:rsid w:val="004A5948"/>
    <w:rsid w:val="004B2904"/>
    <w:rsid w:val="004B698E"/>
    <w:rsid w:val="005010A9"/>
    <w:rsid w:val="00504B76"/>
    <w:rsid w:val="00506BE0"/>
    <w:rsid w:val="0051152A"/>
    <w:rsid w:val="00512557"/>
    <w:rsid w:val="00517BD8"/>
    <w:rsid w:val="00531E1E"/>
    <w:rsid w:val="005327B9"/>
    <w:rsid w:val="00532972"/>
    <w:rsid w:val="005355EC"/>
    <w:rsid w:val="0054243A"/>
    <w:rsid w:val="00557BDE"/>
    <w:rsid w:val="00575CA6"/>
    <w:rsid w:val="00575E91"/>
    <w:rsid w:val="00576063"/>
    <w:rsid w:val="0058149A"/>
    <w:rsid w:val="005844A1"/>
    <w:rsid w:val="005910D6"/>
    <w:rsid w:val="005A2666"/>
    <w:rsid w:val="005A2F43"/>
    <w:rsid w:val="005A39E6"/>
    <w:rsid w:val="005A4816"/>
    <w:rsid w:val="005A73CE"/>
    <w:rsid w:val="005B111F"/>
    <w:rsid w:val="005B32AF"/>
    <w:rsid w:val="005D6778"/>
    <w:rsid w:val="005D73FB"/>
    <w:rsid w:val="005E00BE"/>
    <w:rsid w:val="005E137B"/>
    <w:rsid w:val="005E4008"/>
    <w:rsid w:val="005E486B"/>
    <w:rsid w:val="005F1DA5"/>
    <w:rsid w:val="005F30CD"/>
    <w:rsid w:val="006007FA"/>
    <w:rsid w:val="006128BD"/>
    <w:rsid w:val="00613336"/>
    <w:rsid w:val="00622A2E"/>
    <w:rsid w:val="00626519"/>
    <w:rsid w:val="00634C37"/>
    <w:rsid w:val="00640E17"/>
    <w:rsid w:val="00642C0D"/>
    <w:rsid w:val="006449B0"/>
    <w:rsid w:val="00647224"/>
    <w:rsid w:val="0066087F"/>
    <w:rsid w:val="00660C2A"/>
    <w:rsid w:val="00672E62"/>
    <w:rsid w:val="0069160D"/>
    <w:rsid w:val="006A3CEA"/>
    <w:rsid w:val="006A5740"/>
    <w:rsid w:val="006A5A82"/>
    <w:rsid w:val="006A64D8"/>
    <w:rsid w:val="006A68AB"/>
    <w:rsid w:val="006B4B5B"/>
    <w:rsid w:val="006B7DF4"/>
    <w:rsid w:val="006C2A55"/>
    <w:rsid w:val="006C37B9"/>
    <w:rsid w:val="006C3B5D"/>
    <w:rsid w:val="006C5826"/>
    <w:rsid w:val="006D3B9F"/>
    <w:rsid w:val="006D3E23"/>
    <w:rsid w:val="006D7CA1"/>
    <w:rsid w:val="006E6F65"/>
    <w:rsid w:val="006F06DD"/>
    <w:rsid w:val="006F4496"/>
    <w:rsid w:val="006F6B4A"/>
    <w:rsid w:val="007013AD"/>
    <w:rsid w:val="0070194E"/>
    <w:rsid w:val="007024FA"/>
    <w:rsid w:val="00711666"/>
    <w:rsid w:val="00712EAA"/>
    <w:rsid w:val="00720048"/>
    <w:rsid w:val="00732EE5"/>
    <w:rsid w:val="007342C7"/>
    <w:rsid w:val="00740282"/>
    <w:rsid w:val="00747D93"/>
    <w:rsid w:val="00752140"/>
    <w:rsid w:val="00755B6B"/>
    <w:rsid w:val="007602B5"/>
    <w:rsid w:val="007627E6"/>
    <w:rsid w:val="00762FB9"/>
    <w:rsid w:val="007630B7"/>
    <w:rsid w:val="007635B1"/>
    <w:rsid w:val="00763706"/>
    <w:rsid w:val="00763C84"/>
    <w:rsid w:val="0076590E"/>
    <w:rsid w:val="00774D7C"/>
    <w:rsid w:val="0078280A"/>
    <w:rsid w:val="007930A9"/>
    <w:rsid w:val="007952ED"/>
    <w:rsid w:val="007953AD"/>
    <w:rsid w:val="00797C2B"/>
    <w:rsid w:val="007A0D49"/>
    <w:rsid w:val="007B53C8"/>
    <w:rsid w:val="007B6886"/>
    <w:rsid w:val="007C1FC4"/>
    <w:rsid w:val="007C6398"/>
    <w:rsid w:val="007D579A"/>
    <w:rsid w:val="007E1737"/>
    <w:rsid w:val="007E2E85"/>
    <w:rsid w:val="007E7021"/>
    <w:rsid w:val="007F00FE"/>
    <w:rsid w:val="007F0417"/>
    <w:rsid w:val="00801705"/>
    <w:rsid w:val="00805BA1"/>
    <w:rsid w:val="00830AB3"/>
    <w:rsid w:val="0083361C"/>
    <w:rsid w:val="0083501B"/>
    <w:rsid w:val="00835EF8"/>
    <w:rsid w:val="00840B8D"/>
    <w:rsid w:val="0084493C"/>
    <w:rsid w:val="00844A92"/>
    <w:rsid w:val="00847967"/>
    <w:rsid w:val="008567BA"/>
    <w:rsid w:val="008605C5"/>
    <w:rsid w:val="00871604"/>
    <w:rsid w:val="00884622"/>
    <w:rsid w:val="008912EA"/>
    <w:rsid w:val="008A2BC0"/>
    <w:rsid w:val="008B0A14"/>
    <w:rsid w:val="008B2C22"/>
    <w:rsid w:val="008B3BCE"/>
    <w:rsid w:val="008C3A4D"/>
    <w:rsid w:val="008D5F0C"/>
    <w:rsid w:val="008D6FFE"/>
    <w:rsid w:val="008E05B1"/>
    <w:rsid w:val="008F0310"/>
    <w:rsid w:val="008F5B45"/>
    <w:rsid w:val="008F606D"/>
    <w:rsid w:val="00900B49"/>
    <w:rsid w:val="00903E01"/>
    <w:rsid w:val="00921F4D"/>
    <w:rsid w:val="00944C3B"/>
    <w:rsid w:val="009544BA"/>
    <w:rsid w:val="00965A92"/>
    <w:rsid w:val="00971424"/>
    <w:rsid w:val="00971928"/>
    <w:rsid w:val="00977D67"/>
    <w:rsid w:val="009816CC"/>
    <w:rsid w:val="00984D9B"/>
    <w:rsid w:val="00986545"/>
    <w:rsid w:val="009A1772"/>
    <w:rsid w:val="009A36BF"/>
    <w:rsid w:val="009C39F1"/>
    <w:rsid w:val="009C44CB"/>
    <w:rsid w:val="009C495E"/>
    <w:rsid w:val="009C546E"/>
    <w:rsid w:val="009D035B"/>
    <w:rsid w:val="009D2CA8"/>
    <w:rsid w:val="009D371A"/>
    <w:rsid w:val="009D51A2"/>
    <w:rsid w:val="009E21A0"/>
    <w:rsid w:val="009F2B00"/>
    <w:rsid w:val="00A01F33"/>
    <w:rsid w:val="00A0681D"/>
    <w:rsid w:val="00A12BF4"/>
    <w:rsid w:val="00A160AB"/>
    <w:rsid w:val="00A30669"/>
    <w:rsid w:val="00A338FF"/>
    <w:rsid w:val="00A348FF"/>
    <w:rsid w:val="00A379E7"/>
    <w:rsid w:val="00A528E5"/>
    <w:rsid w:val="00A5330C"/>
    <w:rsid w:val="00A54B2C"/>
    <w:rsid w:val="00A56117"/>
    <w:rsid w:val="00A6132A"/>
    <w:rsid w:val="00A72336"/>
    <w:rsid w:val="00A74F0C"/>
    <w:rsid w:val="00A87CCA"/>
    <w:rsid w:val="00A95C63"/>
    <w:rsid w:val="00A97874"/>
    <w:rsid w:val="00A97913"/>
    <w:rsid w:val="00A97F7E"/>
    <w:rsid w:val="00AA3D0C"/>
    <w:rsid w:val="00AA67AF"/>
    <w:rsid w:val="00AA785D"/>
    <w:rsid w:val="00AB09EC"/>
    <w:rsid w:val="00AB29B5"/>
    <w:rsid w:val="00AB2F58"/>
    <w:rsid w:val="00AB4475"/>
    <w:rsid w:val="00AB700F"/>
    <w:rsid w:val="00AC53DE"/>
    <w:rsid w:val="00AD1E2E"/>
    <w:rsid w:val="00AD2D2F"/>
    <w:rsid w:val="00AD36DA"/>
    <w:rsid w:val="00AE069F"/>
    <w:rsid w:val="00AE2D88"/>
    <w:rsid w:val="00AE322B"/>
    <w:rsid w:val="00AE49E7"/>
    <w:rsid w:val="00AE7A21"/>
    <w:rsid w:val="00B01A5E"/>
    <w:rsid w:val="00B0583D"/>
    <w:rsid w:val="00B1026D"/>
    <w:rsid w:val="00B12C6D"/>
    <w:rsid w:val="00B16B26"/>
    <w:rsid w:val="00B17EFF"/>
    <w:rsid w:val="00B305C3"/>
    <w:rsid w:val="00B30817"/>
    <w:rsid w:val="00B41823"/>
    <w:rsid w:val="00B454CF"/>
    <w:rsid w:val="00B51F49"/>
    <w:rsid w:val="00B52331"/>
    <w:rsid w:val="00B52721"/>
    <w:rsid w:val="00B83A86"/>
    <w:rsid w:val="00B96667"/>
    <w:rsid w:val="00B96F7D"/>
    <w:rsid w:val="00BA2E40"/>
    <w:rsid w:val="00BA34FB"/>
    <w:rsid w:val="00BB293D"/>
    <w:rsid w:val="00BB2D02"/>
    <w:rsid w:val="00BB37E4"/>
    <w:rsid w:val="00BC4DE9"/>
    <w:rsid w:val="00BD1B77"/>
    <w:rsid w:val="00BD1E88"/>
    <w:rsid w:val="00BD2B68"/>
    <w:rsid w:val="00BD5259"/>
    <w:rsid w:val="00BE4526"/>
    <w:rsid w:val="00BF0F9F"/>
    <w:rsid w:val="00BF5E3C"/>
    <w:rsid w:val="00BF746C"/>
    <w:rsid w:val="00C02FA7"/>
    <w:rsid w:val="00C14F71"/>
    <w:rsid w:val="00C221A7"/>
    <w:rsid w:val="00C23499"/>
    <w:rsid w:val="00C31B9A"/>
    <w:rsid w:val="00C3371D"/>
    <w:rsid w:val="00C35680"/>
    <w:rsid w:val="00C366BC"/>
    <w:rsid w:val="00C445A2"/>
    <w:rsid w:val="00C519A7"/>
    <w:rsid w:val="00C61D8A"/>
    <w:rsid w:val="00C6244B"/>
    <w:rsid w:val="00C772D5"/>
    <w:rsid w:val="00C806CE"/>
    <w:rsid w:val="00C8581B"/>
    <w:rsid w:val="00CB0F2A"/>
    <w:rsid w:val="00CB2ECF"/>
    <w:rsid w:val="00CB3D50"/>
    <w:rsid w:val="00CB77E8"/>
    <w:rsid w:val="00CC5A3C"/>
    <w:rsid w:val="00CC6D1B"/>
    <w:rsid w:val="00CD29C8"/>
    <w:rsid w:val="00CD4588"/>
    <w:rsid w:val="00CD6335"/>
    <w:rsid w:val="00CD6B18"/>
    <w:rsid w:val="00CD7039"/>
    <w:rsid w:val="00CE341E"/>
    <w:rsid w:val="00CF518C"/>
    <w:rsid w:val="00CF76E4"/>
    <w:rsid w:val="00D00CA6"/>
    <w:rsid w:val="00D028ED"/>
    <w:rsid w:val="00D12096"/>
    <w:rsid w:val="00D20014"/>
    <w:rsid w:val="00D2392A"/>
    <w:rsid w:val="00D30A74"/>
    <w:rsid w:val="00D318AA"/>
    <w:rsid w:val="00D33726"/>
    <w:rsid w:val="00D3479E"/>
    <w:rsid w:val="00D373A8"/>
    <w:rsid w:val="00D435C3"/>
    <w:rsid w:val="00D45626"/>
    <w:rsid w:val="00D45712"/>
    <w:rsid w:val="00D5396E"/>
    <w:rsid w:val="00D566DF"/>
    <w:rsid w:val="00D5682C"/>
    <w:rsid w:val="00D60BFC"/>
    <w:rsid w:val="00D83382"/>
    <w:rsid w:val="00D842E4"/>
    <w:rsid w:val="00D8583D"/>
    <w:rsid w:val="00D879FE"/>
    <w:rsid w:val="00D94398"/>
    <w:rsid w:val="00D95A24"/>
    <w:rsid w:val="00D97701"/>
    <w:rsid w:val="00D97872"/>
    <w:rsid w:val="00DA3A55"/>
    <w:rsid w:val="00DA46AE"/>
    <w:rsid w:val="00DA4F2B"/>
    <w:rsid w:val="00DB5608"/>
    <w:rsid w:val="00DD196A"/>
    <w:rsid w:val="00DD438B"/>
    <w:rsid w:val="00DD5380"/>
    <w:rsid w:val="00DE3AD2"/>
    <w:rsid w:val="00DE67FC"/>
    <w:rsid w:val="00DF46BF"/>
    <w:rsid w:val="00DF52C7"/>
    <w:rsid w:val="00DF6668"/>
    <w:rsid w:val="00E01CE3"/>
    <w:rsid w:val="00E11335"/>
    <w:rsid w:val="00E11E9E"/>
    <w:rsid w:val="00E147DC"/>
    <w:rsid w:val="00E1485A"/>
    <w:rsid w:val="00E30FB6"/>
    <w:rsid w:val="00E34C3B"/>
    <w:rsid w:val="00E53DA3"/>
    <w:rsid w:val="00E60AAA"/>
    <w:rsid w:val="00E703AB"/>
    <w:rsid w:val="00E84DB6"/>
    <w:rsid w:val="00E93C86"/>
    <w:rsid w:val="00E946CF"/>
    <w:rsid w:val="00E95A1B"/>
    <w:rsid w:val="00E97DF7"/>
    <w:rsid w:val="00EA4A06"/>
    <w:rsid w:val="00EB38E8"/>
    <w:rsid w:val="00EB6235"/>
    <w:rsid w:val="00EB6362"/>
    <w:rsid w:val="00EB63B8"/>
    <w:rsid w:val="00EB7FBC"/>
    <w:rsid w:val="00EC6BD7"/>
    <w:rsid w:val="00EC7E84"/>
    <w:rsid w:val="00ED1DBD"/>
    <w:rsid w:val="00ED24DE"/>
    <w:rsid w:val="00EF64A0"/>
    <w:rsid w:val="00EF681B"/>
    <w:rsid w:val="00F05855"/>
    <w:rsid w:val="00F10233"/>
    <w:rsid w:val="00F15A15"/>
    <w:rsid w:val="00F236F5"/>
    <w:rsid w:val="00F23978"/>
    <w:rsid w:val="00F24C79"/>
    <w:rsid w:val="00F24D97"/>
    <w:rsid w:val="00F25F7B"/>
    <w:rsid w:val="00F2634B"/>
    <w:rsid w:val="00F30F39"/>
    <w:rsid w:val="00F32472"/>
    <w:rsid w:val="00F328C2"/>
    <w:rsid w:val="00F3606B"/>
    <w:rsid w:val="00F404F6"/>
    <w:rsid w:val="00F42AE1"/>
    <w:rsid w:val="00F43736"/>
    <w:rsid w:val="00F47DF4"/>
    <w:rsid w:val="00F54F6D"/>
    <w:rsid w:val="00F61940"/>
    <w:rsid w:val="00F62B2F"/>
    <w:rsid w:val="00F634C1"/>
    <w:rsid w:val="00F6794B"/>
    <w:rsid w:val="00F7015D"/>
    <w:rsid w:val="00F703F6"/>
    <w:rsid w:val="00F706F1"/>
    <w:rsid w:val="00F74D02"/>
    <w:rsid w:val="00F87A32"/>
    <w:rsid w:val="00F87F76"/>
    <w:rsid w:val="00F92B18"/>
    <w:rsid w:val="00F9371E"/>
    <w:rsid w:val="00F96A95"/>
    <w:rsid w:val="00FC5D39"/>
    <w:rsid w:val="00FD1B57"/>
    <w:rsid w:val="00FE3737"/>
    <w:rsid w:val="00FF0313"/>
    <w:rsid w:val="00FF0E3D"/>
    <w:rsid w:val="00FF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1BCB2-9A5F-4497-AFC8-D6F8FB725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10</Pages>
  <Words>2526</Words>
  <Characters>14399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15</cp:revision>
  <cp:lastPrinted>2016-08-20T09:29:00Z</cp:lastPrinted>
  <dcterms:created xsi:type="dcterms:W3CDTF">2017-06-30T06:21:00Z</dcterms:created>
  <dcterms:modified xsi:type="dcterms:W3CDTF">2017-07-12T23:00:00Z</dcterms:modified>
</cp:coreProperties>
</file>